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9E" w:rsidRPr="00D06F9A" w:rsidRDefault="00E7309E" w:rsidP="00D06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06F9A">
        <w:rPr>
          <w:rFonts w:ascii="Times New Roman" w:hAnsi="Times New Roman" w:cs="Times New Roman"/>
          <w:b/>
          <w:sz w:val="30"/>
          <w:szCs w:val="30"/>
        </w:rPr>
        <w:t>КОНЦЕПЦИЯ РАЗВИТИЯ</w:t>
      </w:r>
    </w:p>
    <w:p w:rsidR="00E7309E" w:rsidRPr="00D06F9A" w:rsidRDefault="00E7309E" w:rsidP="00D06F9A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Общественного объединения «Белорусская республиканская пионерская организация» на 2021-2025 годы</w:t>
      </w:r>
    </w:p>
    <w:p w:rsidR="00E7309E" w:rsidRPr="00D06F9A" w:rsidRDefault="00E7309E" w:rsidP="0096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 Концепция развития Общественного объединения «Белорусская республиканская пионерская организация» на 2021-2025 годы (далее – Концепция развития ОО «БРПО») является важной и неотъемлемой составляющей системы воспитания Республики Беларусь, информационно-методической основой формирования разносторонне развитых, нравственно зрелых, творческих, социально-успешных граждан.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Нормативную правовую базу настоящей Концепции составляют: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Style w:val="name"/>
          <w:rFonts w:ascii="Times New Roman" w:hAnsi="Times New Roman" w:cs="Times New Roman"/>
          <w:sz w:val="30"/>
          <w:szCs w:val="30"/>
        </w:rPr>
        <w:t>Закон Республики Беларусь</w:t>
      </w:r>
      <w:r w:rsidRPr="00D06F9A">
        <w:rPr>
          <w:rFonts w:ascii="Times New Roman" w:hAnsi="Times New Roman" w:cs="Times New Roman"/>
          <w:bCs/>
          <w:sz w:val="30"/>
          <w:szCs w:val="30"/>
        </w:rPr>
        <w:t xml:space="preserve"> «Об общественных объединениях» </w:t>
      </w:r>
      <w:r w:rsidRPr="00D06F9A">
        <w:rPr>
          <w:rStyle w:val="datepr"/>
          <w:rFonts w:ascii="Times New Roman" w:hAnsi="Times New Roman" w:cs="Times New Roman"/>
          <w:sz w:val="30"/>
          <w:szCs w:val="30"/>
        </w:rPr>
        <w:t xml:space="preserve">от     </w:t>
      </w:r>
      <w:r w:rsidR="0034184A" w:rsidRPr="00D06F9A">
        <w:rPr>
          <w:rStyle w:val="datepr"/>
          <w:rFonts w:ascii="Times New Roman" w:hAnsi="Times New Roman" w:cs="Times New Roman"/>
          <w:sz w:val="30"/>
          <w:szCs w:val="30"/>
        </w:rPr>
        <w:t xml:space="preserve">        </w:t>
      </w:r>
      <w:r w:rsidRPr="00D06F9A">
        <w:rPr>
          <w:rStyle w:val="datepr"/>
          <w:rFonts w:ascii="Times New Roman" w:hAnsi="Times New Roman" w:cs="Times New Roman"/>
          <w:sz w:val="30"/>
          <w:szCs w:val="30"/>
        </w:rPr>
        <w:t>4 октября 1994 г.</w:t>
      </w:r>
      <w:r w:rsidRPr="00D06F9A">
        <w:rPr>
          <w:rStyle w:val="number"/>
          <w:rFonts w:ascii="Times New Roman" w:hAnsi="Times New Roman" w:cs="Times New Roman"/>
          <w:sz w:val="30"/>
          <w:szCs w:val="30"/>
        </w:rPr>
        <w:t> № 3254-XІІ;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Закон Республики Беларусь «О правах ребенка» от 19 ноября        </w:t>
      </w:r>
      <w:r w:rsidR="0034184A" w:rsidRPr="00D06F9A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1993 года № 2570-XII; 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Закон Республики Беларусь «Об основах системы профилактики безнадзорности и правонарушений несовершеннолетних» от 31 мая     </w:t>
      </w:r>
      <w:r w:rsidR="0034184A" w:rsidRPr="00D06F9A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 2003 года № 200-З;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>Закон Республики Беларусь «О государственной поддержке молодежных и детских общественных объединений в Республике Беларусь» от 9 ноября 1999 года №305-З;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Закон Республики Беларусь «Об основах государственной молодежной политики» от 7 декабря 2009 года № 65-З с изменениями и дополнениями </w:t>
      </w:r>
      <w:r w:rsidR="0034184A" w:rsidRPr="00D06F9A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Pr="00D06F9A">
        <w:rPr>
          <w:rFonts w:ascii="Times New Roman" w:eastAsia="Calibri" w:hAnsi="Times New Roman" w:cs="Times New Roman"/>
          <w:sz w:val="30"/>
          <w:szCs w:val="30"/>
        </w:rPr>
        <w:t>«</w:t>
      </w:r>
      <w:r w:rsidRPr="00D06F9A">
        <w:rPr>
          <w:rFonts w:ascii="Times New Roman" w:hAnsi="Times New Roman" w:cs="Times New Roman"/>
          <w:sz w:val="30"/>
          <w:szCs w:val="30"/>
        </w:rPr>
        <w:t>О внесении дополнений и изменений в Закон Республики Беларусь «Об основах государственной молодежной политики». Закон Республики Беларусь от 21 октября 2016 г. № 434-З (2/2432 от 27.10.2016)</w:t>
      </w:r>
      <w:r w:rsidRPr="00D06F9A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Постановление Совета Министров Республики Беларусь от              </w:t>
      </w:r>
      <w:r w:rsidR="0034184A" w:rsidRPr="00D06F9A">
        <w:rPr>
          <w:rFonts w:ascii="Times New Roman" w:eastAsia="Calibri" w:hAnsi="Times New Roman" w:cs="Times New Roman"/>
          <w:sz w:val="30"/>
          <w:szCs w:val="30"/>
        </w:rPr>
        <w:t xml:space="preserve">       </w:t>
      </w:r>
      <w:r w:rsidRPr="00D06F9A">
        <w:rPr>
          <w:rFonts w:ascii="Times New Roman" w:eastAsia="Calibri" w:hAnsi="Times New Roman" w:cs="Times New Roman"/>
          <w:sz w:val="30"/>
          <w:szCs w:val="30"/>
        </w:rPr>
        <w:t>06 января 1999 года № 13 «О поддержке Белорусской республиканской пионерской организации»;</w:t>
      </w:r>
    </w:p>
    <w:p w:rsidR="00E7309E" w:rsidRPr="00D06F9A" w:rsidRDefault="00E7309E" w:rsidP="00D06F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>Постановление Министерства образования Республики Беларусь от 15 июля 2015 года № 82 «Об утверждении концепции непрерывного воспитания детей и учащейся молодежи»;</w:t>
      </w:r>
    </w:p>
    <w:p w:rsidR="00E7309E" w:rsidRPr="00D06F9A" w:rsidRDefault="00E7309E" w:rsidP="00D06F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политика» на 2021-2025 годы; </w:t>
      </w:r>
    </w:p>
    <w:p w:rsidR="00E7309E" w:rsidRPr="00D06F9A" w:rsidRDefault="00E7309E" w:rsidP="00D06F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>Программа непрерывного во</w:t>
      </w:r>
      <w:r w:rsidR="0034184A"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>спитания детей и учащейся молоде</w:t>
      </w:r>
      <w:r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>жи на 2021-2025 годы.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Основным юридическим документом, регламентирующим данную Концепцию, является </w:t>
      </w:r>
      <w:r w:rsidRPr="00D06F9A">
        <w:rPr>
          <w:rFonts w:ascii="Times New Roman" w:eastAsia="Calibri" w:hAnsi="Times New Roman" w:cs="Times New Roman"/>
          <w:b/>
          <w:sz w:val="30"/>
          <w:szCs w:val="30"/>
        </w:rPr>
        <w:t>Устав ОО «БРПО»</w:t>
      </w:r>
      <w:r w:rsidRPr="00D06F9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7309E" w:rsidRPr="009648DA" w:rsidRDefault="00E7309E" w:rsidP="009648DA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06F9A">
        <w:rPr>
          <w:b/>
          <w:sz w:val="30"/>
          <w:szCs w:val="30"/>
        </w:rPr>
        <w:t>Объектами и субъектами</w:t>
      </w:r>
      <w:r w:rsidRPr="00D06F9A">
        <w:rPr>
          <w:sz w:val="30"/>
          <w:szCs w:val="30"/>
        </w:rPr>
        <w:t xml:space="preserve"> реализации Концепции являются члены  ОО «БРПО» (дети и  подростки в возрасте 7-14 лет, старшие вожатые пионерских дружин, председатели территориальных Советов ОО «БРПО») и социальны</w:t>
      </w:r>
      <w:r w:rsidR="00D01A91" w:rsidRPr="00D06F9A">
        <w:rPr>
          <w:sz w:val="30"/>
          <w:szCs w:val="30"/>
        </w:rPr>
        <w:t>е</w:t>
      </w:r>
      <w:r w:rsidRPr="00D06F9A">
        <w:rPr>
          <w:sz w:val="30"/>
          <w:szCs w:val="30"/>
        </w:rPr>
        <w:t xml:space="preserve"> </w:t>
      </w:r>
      <w:r w:rsidR="0034184A" w:rsidRPr="00D06F9A">
        <w:rPr>
          <w:sz w:val="30"/>
          <w:szCs w:val="30"/>
        </w:rPr>
        <w:lastRenderedPageBreak/>
        <w:t>партне</w:t>
      </w:r>
      <w:r w:rsidRPr="00D06F9A">
        <w:rPr>
          <w:sz w:val="30"/>
          <w:szCs w:val="30"/>
        </w:rPr>
        <w:t>ры (органы власти, государственные учреждения, общественные организации).</w:t>
      </w:r>
    </w:p>
    <w:p w:rsidR="00E7309E" w:rsidRPr="00D06F9A" w:rsidRDefault="00E7309E" w:rsidP="00D06F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D06F9A">
        <w:rPr>
          <w:rFonts w:ascii="Times New Roman" w:eastAsia="Calibri" w:hAnsi="Times New Roman" w:cs="Times New Roman"/>
          <w:b/>
          <w:sz w:val="30"/>
          <w:szCs w:val="30"/>
        </w:rPr>
        <w:t>Современное состояние и проблематика ОО «БРПО»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ОО «БРПО» осуществляет свою деятельность в рамках реализации государственной молодежной политики в Республике Беларусь, основываясь на идеологии белорусского государства, общечеловеческих ценностях, лучших традициях работы с детскими и молодежными общественными объединениями и движениями нашей страны. 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Основные </w:t>
      </w:r>
      <w:r w:rsidRPr="00D06F9A">
        <w:rPr>
          <w:rFonts w:ascii="Times New Roman" w:eastAsia="Calibri" w:hAnsi="Times New Roman" w:cs="Times New Roman"/>
          <w:b/>
          <w:bCs/>
          <w:sz w:val="30"/>
          <w:szCs w:val="30"/>
        </w:rPr>
        <w:t>направления деятельности</w:t>
      </w: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 ОО «БРПО» определенны Решением XXI Республиканского Слета: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гражданско-патриотическое воспитание;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духовно-нравственное становление современной личности;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развитие спорта и туризма, популяризация здорового образа жизни;</w:t>
      </w:r>
    </w:p>
    <w:p w:rsidR="00E7309E" w:rsidRPr="00D06F9A" w:rsidRDefault="00E7309E" w:rsidP="00D06F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социальная защита детей, благотворительность;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защита окружающей среды;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формирование информационной культуры;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D06F9A">
        <w:rPr>
          <w:rFonts w:ascii="Times New Roman" w:eastAsia="Calibri" w:hAnsi="Times New Roman" w:cs="Times New Roman"/>
          <w:iCs/>
          <w:sz w:val="30"/>
          <w:szCs w:val="30"/>
        </w:rPr>
        <w:t>развитие международного сотрудничества.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органом ОО «БРПО» является Республиканский Слет, который проводится н</w:t>
      </w:r>
      <w:r w:rsidR="0034184A"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е реже 1 раза в три года. На Сле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те заслушиваются отчеты Центрального Совета и Контрольно-ревизионной комиссии  ОО «БРПО», определяются перспективы развития организации.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период между Республиканскими Слетами деятельностью пионерской организации руководит Центральный Совет ОО «БРПО» (далее – ЦС ОО «БРПО»).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D06F9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Аппарат ЦС ОО «БРПО», согласно штатному расписанию, включает 5 единиц: председатель, осуществляющий свою деятельность на общественных началах (по основной должности 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D06F9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секретарь Центрального комитета Общественного объединения «Белорусский республиканский союз молодежи»), заместитель председателя, главный бухгалтер, руководитель научно-методического центра, руководитель информационно-аналитического центра.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D06F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ЦС ОО «БРПО» имеет двухпалатную структуру и  </w:t>
      </w:r>
      <w:proofErr w:type="gramStart"/>
      <w:r w:rsidRPr="00D06F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представлен</w:t>
      </w:r>
      <w:proofErr w:type="gramEnd"/>
      <w:r w:rsidRPr="00D06F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37 членами: взрослая палата – 23, детская – 14. В состав взрослой палаты входят лидеры ОО «БРПО», представители министерств и ведомств Республики Беларусь. </w:t>
      </w:r>
      <w:r w:rsidRPr="00D06F9A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Детская палата включает в себя членов детских палат  территориальных Советов ОО «БРПО».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Председателями территориальных Советов  ОО «БРПО» всех уровней являются педагогические работники учреждений дополнительного образования, в должностные обязанности которых входит </w:t>
      </w:r>
      <w:r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координация деятельности объединений по интересам, детско-юношеских общественных объединений и движений, а также выполнение </w:t>
      </w:r>
      <w:r w:rsidRPr="00D06F9A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функций председателей территориальных Советов   ОО «БРПО» на общественных началах. </w:t>
      </w:r>
    </w:p>
    <w:p w:rsidR="00E7309E" w:rsidRPr="00D06F9A" w:rsidRDefault="00E7309E" w:rsidP="00D0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ab/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текущий момент деятельность пионерской организации осуществляют </w:t>
      </w:r>
      <w:r w:rsidRPr="00D06F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152 Совета ОО «БРПО»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числе, </w:t>
      </w:r>
      <w:r w:rsidRPr="00D06F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Центральный Совет – 1, территориальный Совет – 151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из них: районных – </w:t>
      </w:r>
      <w:r w:rsidRPr="00D06F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135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городских – </w:t>
      </w:r>
      <w:r w:rsidRPr="00D06F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областных (Минский городской) – </w:t>
      </w:r>
      <w:r w:rsidRPr="00D06F9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E7309E" w:rsidRPr="00D06F9A" w:rsidRDefault="00E7309E" w:rsidP="00D06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06F9A">
        <w:rPr>
          <w:rFonts w:ascii="Times New Roman" w:hAnsi="Times New Roman" w:cs="Times New Roman"/>
          <w:sz w:val="30"/>
          <w:szCs w:val="30"/>
        </w:rPr>
        <w:t>П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ервичной организацией ОО «БРПО» </w:t>
      </w:r>
      <w:r w:rsidRPr="00D06F9A">
        <w:rPr>
          <w:rFonts w:ascii="Times New Roman" w:eastAsia="Calibri" w:hAnsi="Times New Roman" w:cs="Times New Roman"/>
          <w:sz w:val="30"/>
          <w:szCs w:val="30"/>
        </w:rPr>
        <w:t>является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пионерская дружина, которая формируется </w:t>
      </w:r>
      <w:r w:rsidR="0034184A" w:rsidRPr="00D06F9A">
        <w:rPr>
          <w:rFonts w:ascii="Times New Roman" w:hAnsi="Times New Roman" w:cs="Times New Roman"/>
          <w:sz w:val="30"/>
          <w:szCs w:val="30"/>
        </w:rPr>
        <w:t>при наличии тре</w:t>
      </w:r>
      <w:r w:rsidRPr="00D06F9A">
        <w:rPr>
          <w:rFonts w:ascii="Times New Roman" w:hAnsi="Times New Roman" w:cs="Times New Roman"/>
          <w:sz w:val="30"/>
          <w:szCs w:val="30"/>
        </w:rPr>
        <w:t>х условий: места базирования, общего дела, взрослого лидера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D06F9A">
        <w:rPr>
          <w:rFonts w:ascii="Times New Roman" w:hAnsi="Times New Roman" w:cs="Times New Roman"/>
          <w:sz w:val="30"/>
          <w:szCs w:val="30"/>
        </w:rPr>
        <w:t>Ключевой фигурой в организации деятельности пионерской дружины на базе учреждения общего среднего образования является старший вожатый: как правило, педагог-организатор, также выполняющий свои функции на общественных началах.</w:t>
      </w:r>
      <w:r w:rsidRPr="00D06F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 xml:space="preserve"> </w:t>
      </w:r>
    </w:p>
    <w:p w:rsidR="00E7309E" w:rsidRPr="00D06F9A" w:rsidRDefault="00E7309E" w:rsidP="00D06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 ноябре 2018 года на Республиканском отчетно-выборном Слете были внесены изменения в Устав ОО «БРПО» в части касающейся возрастных рамок членства в организации (ранее верхняя возрастная граница членства в  ОО «БРПО» не была определена).</w:t>
      </w:r>
    </w:p>
    <w:p w:rsidR="00E7309E" w:rsidRPr="00D06F9A" w:rsidRDefault="00E7309E" w:rsidP="00D06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D06F9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ОО «БРПО с 7 до 10 лет носят звание «октябрята», с  10 до 14 лет – «пионеры», старше 15-ти лет – «лидеры» и «вожатые», число которых не должно превышать 1/3 от общего количества членов ОО «БРПО». Пионерская организация Республики Беларусь </w:t>
      </w:r>
      <w:r w:rsidRPr="00D06F9A">
        <w:rPr>
          <w:rFonts w:ascii="Times New Roman" w:eastAsia="Calibri" w:hAnsi="Times New Roman" w:cs="Times New Roman"/>
          <w:sz w:val="30"/>
          <w:szCs w:val="30"/>
          <w:lang w:eastAsia="ar-SA"/>
        </w:rPr>
        <w:t xml:space="preserve">объединяет на сегодняшний день в своих рядах более 74 % детей и подростков страны в возрасте от 7 до 14 лет включительно. </w:t>
      </w:r>
    </w:p>
    <w:p w:rsidR="00E7309E" w:rsidRPr="00D06F9A" w:rsidRDefault="00E7309E" w:rsidP="00D06F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ar-SA"/>
        </w:rPr>
      </w:pPr>
      <w:r w:rsidRPr="00D06F9A">
        <w:rPr>
          <w:rFonts w:ascii="Times New Roman" w:eastAsia="Calibri" w:hAnsi="Times New Roman" w:cs="Times New Roman"/>
          <w:sz w:val="30"/>
          <w:szCs w:val="30"/>
          <w:lang w:eastAsia="ar-SA"/>
        </w:rPr>
        <w:tab/>
        <w:t xml:space="preserve">В период с 2018 по 2021 годы в ОО «БРПО» была успешно и результативно реализована первая «Концепция развития ОО «БРПО». 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</w:t>
      </w:r>
      <w:proofErr w:type="gramStart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существует ряд кадровых и финансовых </w:t>
      </w:r>
      <w:r w:rsidRPr="00D06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проблем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вопросов, связанных с научно-методическим обеспечением деятельности пионерской организации: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D06F9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отсутствие достаточного количества ставок в аппарате Центрального Со</w:t>
      </w:r>
      <w:r w:rsidR="0034184A" w:rsidRPr="00D06F9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вета ОО «БРПО», ставок освобожде</w:t>
      </w:r>
      <w:r w:rsidRPr="00D06F9A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нных председателей областных (Минского городского), районных (городских) Советов ОО «БРПО», вожатых пионерских дружин;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частая сменяемость кадров, как старших вожатых (педагогов-организаторов) так и председателей Советов ОО «БРПО» районного звена;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общественный характер нагрузки, выполняемой организаторами и кураторами ОО «БРПО»;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системы профильной профессиональной подготовки организ</w:t>
      </w:r>
      <w:r w:rsidR="0034184A"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аторов пионерского движения и ее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качественного содержательного наполнения;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недостаточное научно-методическое обеспечение деятельности, не отвечающее запросам современной пионерской организации.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Настоящая Концепция развития ОО «БРПО» является руководством по организации деятельности кураторов и лидеров пионерского движения в соответствии с современными педагогическими технологиями на </w:t>
      </w:r>
      <w:r w:rsidRPr="00D06F9A">
        <w:rPr>
          <w:rFonts w:ascii="Times New Roman" w:hAnsi="Times New Roman" w:cs="Times New Roman"/>
          <w:sz w:val="30"/>
          <w:szCs w:val="30"/>
        </w:rPr>
        <w:lastRenderedPageBreak/>
        <w:t>республиканском и местном уровнях и призвана решить существующие проблемные вопросы.</w:t>
      </w:r>
    </w:p>
    <w:p w:rsidR="00E7309E" w:rsidRPr="00D06F9A" w:rsidRDefault="00E7309E" w:rsidP="0096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>Цель и задачи Концепции</w:t>
      </w:r>
    </w:p>
    <w:p w:rsidR="00E7309E" w:rsidRPr="009648D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>Цель</w:t>
      </w:r>
      <w:r w:rsidRPr="00D06F9A">
        <w:rPr>
          <w:rFonts w:ascii="Times New Roman" w:hAnsi="Times New Roman" w:cs="Times New Roman"/>
          <w:sz w:val="30"/>
          <w:szCs w:val="30"/>
        </w:rPr>
        <w:t xml:space="preserve"> </w:t>
      </w:r>
      <w:r w:rsidRPr="00D06F9A">
        <w:rPr>
          <w:rFonts w:ascii="Times New Roman" w:hAnsi="Times New Roman" w:cs="Times New Roman"/>
          <w:b/>
          <w:sz w:val="30"/>
          <w:szCs w:val="30"/>
        </w:rPr>
        <w:t>развития ОО «БРПО» в период с 2021 по</w:t>
      </w:r>
      <w:r w:rsidR="002F3E03" w:rsidRPr="00D06F9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06F9A">
        <w:rPr>
          <w:rFonts w:ascii="Times New Roman" w:hAnsi="Times New Roman" w:cs="Times New Roman"/>
          <w:b/>
          <w:sz w:val="30"/>
          <w:szCs w:val="30"/>
        </w:rPr>
        <w:t>2025 годы</w:t>
      </w:r>
      <w:r w:rsidRPr="00D06F9A">
        <w:rPr>
          <w:rFonts w:ascii="Times New Roman" w:hAnsi="Times New Roman" w:cs="Times New Roman"/>
          <w:sz w:val="30"/>
          <w:szCs w:val="30"/>
        </w:rPr>
        <w:t xml:space="preserve"> – формирование единого сбалансированного воспитательного пространства как необходимого условия личностного развития и позитивной социализации членов ОО «БРПО».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 xml:space="preserve">Задачи Концепции: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создать условия для личностного роста и формирования гражданского самосознания членов ОО «БРПО»;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совершенствовать структуру ОО «БРПО», уровень информационного обеспечения и методического сопровождения деятельности старших вожатых пионерских дружин, председателей территориальных Советов ОО «БРПО»;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укрепить авторитет детского самоуправления ОО «БРПО», как действенной формы воспитательной деятельности;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повысить эффективность воспитательной деятельности пионерских дружин, территориальных Советов ОО «БРПО»;</w:t>
      </w:r>
    </w:p>
    <w:p w:rsidR="00E7309E" w:rsidRPr="00D06F9A" w:rsidRDefault="00E7309E" w:rsidP="00D06F9A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06F9A">
        <w:rPr>
          <w:sz w:val="30"/>
          <w:szCs w:val="30"/>
        </w:rPr>
        <w:t>формировать восприятие ОО «БРПО» детьми и подростками, их родителями, общественностью, как привлекательной и динамично развивающейся детской организации страны.</w:t>
      </w:r>
    </w:p>
    <w:p w:rsidR="00E7309E" w:rsidRPr="00D06F9A" w:rsidRDefault="00E7309E" w:rsidP="0096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>Механизмы реализации цели и задач Концепции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1. Дальнейшее развитие перспективных видов деятельности ОО «БРПО», в том числе в соответствии с приоритетными направлениями воспитания в Республике Беларусь.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2. Систематизация планирования и структурирование содержания работы ОО «БРПО» по территориальной вертикали: республиканские проекты – областные проекты – районные проекты – проекты пионерских дружин.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3. Внедрение новых моделей детского самоуправления во всех территориальных структурах ОО «БРПО»: Советы пионерских дружин, детские палаты ОО «БРПО».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4. Разработка и внедрение программы курсовой подготовки старших вожатых пионерских дружин, председателей территориальных Советов </w:t>
      </w:r>
      <w:r w:rsidR="0034184A" w:rsidRPr="00D06F9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D06F9A">
        <w:rPr>
          <w:rFonts w:ascii="Times New Roman" w:hAnsi="Times New Roman" w:cs="Times New Roman"/>
          <w:sz w:val="30"/>
          <w:szCs w:val="30"/>
        </w:rPr>
        <w:t xml:space="preserve">ОО «БРПО» на базе УО «Академия последипломного образования» и региональных Институтов развития образования Использование помимо классической (дневной) формы обучения, </w:t>
      </w:r>
      <w:proofErr w:type="gramStart"/>
      <w:r w:rsidRPr="00D06F9A">
        <w:rPr>
          <w:rFonts w:ascii="Times New Roman" w:hAnsi="Times New Roman" w:cs="Times New Roman"/>
          <w:sz w:val="30"/>
          <w:szCs w:val="30"/>
        </w:rPr>
        <w:t>заочный</w:t>
      </w:r>
      <w:proofErr w:type="gramEnd"/>
      <w:r w:rsidRPr="00D06F9A">
        <w:rPr>
          <w:rFonts w:ascii="Times New Roman" w:hAnsi="Times New Roman" w:cs="Times New Roman"/>
          <w:sz w:val="30"/>
          <w:szCs w:val="30"/>
        </w:rPr>
        <w:t xml:space="preserve"> и дистанционный способы получения образования  с</w:t>
      </w:r>
      <w:r w:rsidRPr="00D06F9A">
        <w:rPr>
          <w:rFonts w:ascii="Times New Roman" w:eastAsia="Calibri" w:hAnsi="Times New Roman" w:cs="Times New Roman"/>
          <w:sz w:val="30"/>
          <w:szCs w:val="30"/>
        </w:rPr>
        <w:t xml:space="preserve"> доступом к цифровому образовательному контенту.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5. Создание системы комплексного информационно-методического сопровождения деятельности старших вожатых пионерских дружин, председателей территориальных Советов ОО «БРПО», в том числе на Интернет-ресурсах ОО «БРПО».</w:t>
      </w:r>
    </w:p>
    <w:p w:rsidR="009648DA" w:rsidRDefault="00E7309E" w:rsidP="0096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6. Формирование системы мотивации и стимулирования актива и организаторов пионерского движения. </w:t>
      </w:r>
    </w:p>
    <w:p w:rsidR="00E7309E" w:rsidRPr="009648DA" w:rsidRDefault="00E7309E" w:rsidP="0096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lastRenderedPageBreak/>
        <w:t>Основные приоритеты Концепции развития ОО «БРПО»</w:t>
      </w:r>
    </w:p>
    <w:p w:rsidR="00E7309E" w:rsidRPr="00D06F9A" w:rsidRDefault="00E7309E" w:rsidP="00D06F9A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Концепция развития ОО «БРПО» состоит из 3 блоков.</w:t>
      </w:r>
    </w:p>
    <w:p w:rsidR="00E7309E" w:rsidRPr="00D06F9A" w:rsidRDefault="00E7309E" w:rsidP="00D06F9A">
      <w:pPr>
        <w:pStyle w:val="ac"/>
        <w:spacing w:after="0"/>
        <w:ind w:left="0" w:firstLine="851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t>1. Кадровая политика.</w:t>
      </w:r>
    </w:p>
    <w:p w:rsidR="00E7309E" w:rsidRPr="00D06F9A" w:rsidRDefault="00E7309E" w:rsidP="00D06F9A">
      <w:pPr>
        <w:pStyle w:val="ac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В организации деятельности детского  общественного объединения  недопустимо использование административно-командных методов управления. Эффективный  менеджмент состоит в грамотном и логичном построении системы управления с использованием</w:t>
      </w: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 </w:t>
      </w:r>
      <w:r w:rsidRPr="00D06F9A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современных</w:t>
      </w: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 технологий,  направленных на дальнейшее развитие организации.</w:t>
      </w:r>
    </w:p>
    <w:p w:rsidR="00E7309E" w:rsidRPr="00D06F9A" w:rsidRDefault="00E7309E" w:rsidP="00D06F9A">
      <w:pPr>
        <w:pStyle w:val="ac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 xml:space="preserve">Достоинство демократического стиля управления </w:t>
      </w:r>
      <w:r w:rsidRPr="00D06F9A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заключается</w:t>
      </w: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 </w:t>
      </w:r>
      <w:r w:rsidRPr="00D06F9A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в</w:t>
      </w: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 </w:t>
      </w:r>
      <w:r w:rsidRPr="00D06F9A">
        <w:rPr>
          <w:rFonts w:ascii="Times New Roman" w:hAnsi="Times New Roman" w:cs="Times New Roman"/>
          <w:bCs/>
          <w:color w:val="auto"/>
          <w:sz w:val="30"/>
          <w:szCs w:val="30"/>
          <w:shd w:val="clear" w:color="auto" w:fill="FFFFFF"/>
        </w:rPr>
        <w:t>создании</w:t>
      </w: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 условий для творческой инициативной деятельности и комфортного психологического климата.</w:t>
      </w:r>
    </w:p>
    <w:p w:rsidR="00E7309E" w:rsidRPr="00D06F9A" w:rsidRDefault="00E7309E" w:rsidP="00D06F9A">
      <w:pPr>
        <w:pStyle w:val="ac"/>
        <w:spacing w:after="0"/>
        <w:ind w:left="0" w:firstLine="851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Формирование кадрового потенциала ОО «БРПО» является в настоящее время одной из ключевых задач организации.</w:t>
      </w:r>
    </w:p>
    <w:p w:rsidR="00E7309E" w:rsidRPr="00D06F9A" w:rsidRDefault="00E7309E" w:rsidP="00D06F9A">
      <w:pPr>
        <w:pStyle w:val="ac"/>
        <w:spacing w:after="0"/>
        <w:ind w:left="0" w:firstLine="851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Реализация государственной молодежной политики требует от кадров, работающих в территориальных структурах О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>О «БРПО», глубокого понимания ее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целей и задач, приоритетов в детской среде, умений продвигать инициированные проекты, разрабатывать и внедрять современные технологии, находить вариативные подходы, оптимальные и нестандартные решения. От профессиональной готовности вожатых пионерских дружин, председателей всех уровней ОО «БРПО» в значительной степени зависит дальнейшее развитие молодого поколения.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ab/>
        <w:t xml:space="preserve">В современных условиях профессиональная подготовка и повышение квалификации организаторов пионерского движения является основным условием реализации молодежной политики в целом. </w:t>
      </w:r>
    </w:p>
    <w:p w:rsidR="00E7309E" w:rsidRPr="00D06F9A" w:rsidRDefault="00E7309E" w:rsidP="00D06F9A">
      <w:pPr>
        <w:pStyle w:val="ac"/>
        <w:spacing w:after="0"/>
        <w:ind w:left="0" w:firstLine="851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t>Задачи блока: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1. Разработка и реализация программы подготовки вожатых пионерских дружин, председателей территориальных Советов ОО «БРПО» на базе </w:t>
      </w:r>
      <w:r w:rsidR="0034184A" w:rsidRPr="00D06F9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06F9A">
        <w:rPr>
          <w:rFonts w:ascii="Times New Roman" w:hAnsi="Times New Roman" w:cs="Times New Roman"/>
          <w:sz w:val="30"/>
          <w:szCs w:val="30"/>
        </w:rPr>
        <w:t xml:space="preserve">УО «Академия последипломного образования» и региональных Институтов развития образования. 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2. Организация и проведение конкурсов на лучший территориальный Совет ОО «БРПО», лучшего старшего вожатого пионерской дружины.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3. Создание системы комплексного научно-методического сопровождения деятельности вожатых пионерских дружин, председателей территориальных Советов ОО «БРПО».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4. Формирование системы выявления и стимулирования эффективной практики работы территориальных структур ОО «БРПО», мотивирующих  организаторов и лидеров  пионерского движения на успешную деятельность.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5. Разработка и внедрение единой очно-заочной, дистанционной системы обучения и социального продвижения старших вожатых пионерских дружин, председателей территориальных Советов ОО «БРПО» и пионеров-лидеров (в том числе на Интернет-ресурсах ОО «БРПО»).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6. Разработка функциональных обязанностей старших вожатых пионерских дружин, председателей ОО «БРПО» всех уровней.</w:t>
      </w:r>
    </w:p>
    <w:p w:rsidR="0023450D" w:rsidRPr="00D06F9A" w:rsidRDefault="00E7309E" w:rsidP="00D06F9A">
      <w:pPr>
        <w:pStyle w:val="ac"/>
        <w:spacing w:after="0"/>
        <w:ind w:left="1353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>2. Развитие и поддержка самоуправления ОО «БРПО»</w:t>
      </w:r>
    </w:p>
    <w:p w:rsidR="00E7309E" w:rsidRPr="00D06F9A" w:rsidRDefault="00E7309E" w:rsidP="00D06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последние годы облик ОО «БРПО» кардинально изменился. 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Актуальный</w:t>
      </w:r>
      <w:proofErr w:type="gramEnd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контент, новая </w:t>
      </w:r>
      <w:proofErr w:type="spellStart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имиджевая</w:t>
      </w:r>
      <w:proofErr w:type="spellEnd"/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стратегия, современные формы работы, использование информационно-коммуникационных технологий сделали ОО «БРПО» более привлекательной не только для детей и подростков, но и для их родителей. </w:t>
      </w:r>
    </w:p>
    <w:p w:rsidR="00E7309E" w:rsidRPr="00D06F9A" w:rsidRDefault="00E7309E" w:rsidP="00D06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Новый фирменный стиль Белорусской Пионерии сформирован благодаря разумному балансу между использованием инновационных технологий и сохранением лучших традиций пионерского движения Республики Беларусь. </w:t>
      </w:r>
    </w:p>
    <w:p w:rsidR="00E7309E" w:rsidRPr="00D06F9A" w:rsidRDefault="00E7309E" w:rsidP="00D06F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Внедрение новых креативных форм и методов в практику работы </w:t>
      </w:r>
      <w:r w:rsidR="0034184A"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ОО «БРПО» позволяют пионерам максимально удовлетворить свои досуговые предпочтения и осуществить творческую самореализацию. </w:t>
      </w:r>
    </w:p>
    <w:p w:rsidR="00E7309E" w:rsidRPr="00D06F9A" w:rsidRDefault="00E7309E" w:rsidP="00D06F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06F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Однако есть еще одно важное направление в деятельности пионерской организации, которое требует адаптации под новый формат. Речь идет об организации самоуправления в пионерских дружинах, организации деятельности детских палат территориальных Советов ОО «БРПО». Современные дети и подростки весьма социально активны, они стремятся к участию в общественной жизни наравне с взрослыми. </w:t>
      </w:r>
    </w:p>
    <w:p w:rsidR="00E7309E" w:rsidRPr="00D06F9A" w:rsidRDefault="00E7309E" w:rsidP="00D06F9A">
      <w:pPr>
        <w:pStyle w:val="ac"/>
        <w:spacing w:after="0"/>
        <w:ind w:left="0" w:firstLine="851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t>Задачи блока: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1. Поиск новых форм и методов по выявлению потенциальных лидеров  среди детей и  подростков, привлечению их к деятельности в органах пионерского самоуправления: </w:t>
      </w:r>
      <w:proofErr w:type="gramStart"/>
      <w:r w:rsidRPr="00D06F9A">
        <w:rPr>
          <w:rFonts w:ascii="Times New Roman" w:hAnsi="Times New Roman" w:cs="Times New Roman"/>
          <w:color w:val="auto"/>
          <w:sz w:val="30"/>
          <w:szCs w:val="30"/>
        </w:rPr>
        <w:t>Советах</w:t>
      </w:r>
      <w:proofErr w:type="gram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дружин, детских палатах ОО «БРПО»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2.  Обновление  (апгрейд) формата и содержания самоуправления в пионерских дружинах с использованием лучшего опыта деятельности и пионерских традиций. 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3. Разработка программно-методического обсечения подготовки пионеров-лидеров (например, Школ актива, лидерства и саморазвития), в том числе программ дополнительного образования.  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4. Создание единой системы обучения членов детских палат ОО «БРПО» на всех уровнях.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2. Разработка системы мотивации и поощрения активных членов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ОО «БРПО», их социального продвиж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>ения для работы в других  молоде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жных дв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ижениях: парламентаризм, </w:t>
      </w:r>
      <w:proofErr w:type="spellStart"/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>волонте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рство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>, интеллектуальное творчество.</w:t>
      </w:r>
    </w:p>
    <w:p w:rsidR="00E7309E" w:rsidRPr="00D06F9A" w:rsidRDefault="00E7309E" w:rsidP="00D06F9A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3. Активная поддержка пионерского самоуправления учреждениями образования, в частности включение активистов ОО «БРПО» в процесс школьного самоуправления.</w:t>
      </w:r>
    </w:p>
    <w:p w:rsidR="0023450D" w:rsidRPr="00D06F9A" w:rsidRDefault="00E7309E" w:rsidP="00D06F9A">
      <w:pPr>
        <w:pStyle w:val="ac"/>
        <w:spacing w:after="0"/>
        <w:ind w:left="1353"/>
        <w:jc w:val="both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t>3. Информационная работа – цифровая трансформация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Республиканские  и региональные средства массовой информации недостаточно широко и всесторонне отражают информацию о деятельности  ОО «БРПО». Поэтому общество не получает истинного  представления о современном пионерском движении в стране. Причины этого заключаются в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недостаточном внимании всех структурных единиц ОО «БРПО» к информационной работе. 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Вожатые пионерских дружин, председатели территориальных Советов ОО «БРПО» не в полной мере используют реальные механизмы, позволяющие донести достоверную информацию о современном облике пионерской организации до конкретного пользователя (детей, их родителей) и общественности. 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ЦС ОО «БРПО» проводит активную работу по созданию единой информационной сети: имеет свой сайт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  <w:lang w:val="en-US"/>
        </w:rPr>
        <w:t>brpo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>.</w:t>
      </w:r>
      <w:r w:rsidRPr="00D06F9A">
        <w:rPr>
          <w:rFonts w:ascii="Times New Roman" w:hAnsi="Times New Roman" w:cs="Times New Roman"/>
          <w:color w:val="auto"/>
          <w:sz w:val="30"/>
          <w:szCs w:val="30"/>
          <w:lang w:val="en-US"/>
        </w:rPr>
        <w:t>by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странички в социальных сетях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Facebook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Instagram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ТикТок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ВКонтакте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канал ОО «БРПО» на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видеохостинге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YouTube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, транслирует информацию на Интернет-ресурсах учреждений общего среднего и дополнительного образования. Однако, до общественности в широком смысле слова, в частности людей не связанных с пионерской организацией в профессиональной деятельности, актуальная информация о работе ОО «БРПО» и ее структурных звеньев  не доходит в полной мере, особенно в регионах. Этот факт негативно влияет на формирование позитивного имиджа  ОО «БРПО»  и положительного отношения  к ней со стороны социума. </w:t>
      </w:r>
    </w:p>
    <w:p w:rsidR="0023450D" w:rsidRPr="009648D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  <w:shd w:val="clear" w:color="auto" w:fill="FFFFFF"/>
        </w:rPr>
        <w:t>Современные цифровые технологии являются источником прогресса, интегральной возможностью реализации способностей детей и подростков, обеспечивают коммуникативное равенство, интерактивность социального обмена. Вместе с тем разнородное Интернет-пространство несет в себе и ряд негативных провокационных влияний, разрушающих как психического, так и физического здоровье детей. В этой связи одним из стратегических направлений детальности пионерской организации является формирование у членов ОО «БРПО» информационной грамотности и безопасности в цифровом пространстве.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b/>
          <w:color w:val="auto"/>
          <w:sz w:val="30"/>
          <w:szCs w:val="30"/>
        </w:rPr>
        <w:t>Задачи блока:</w:t>
      </w:r>
    </w:p>
    <w:p w:rsidR="00E7309E" w:rsidRPr="00D06F9A" w:rsidRDefault="00E7309E" w:rsidP="00D06F9A">
      <w:pPr>
        <w:pStyle w:val="ac"/>
        <w:numPr>
          <w:ilvl w:val="0"/>
          <w:numId w:val="1"/>
        </w:numPr>
        <w:tabs>
          <w:tab w:val="left" w:pos="0"/>
          <w:tab w:val="left" w:pos="196"/>
          <w:tab w:val="left" w:pos="406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Проведение масштабной информационной кампании посредством социальных сетей, традиционных и новых медиа всех уровней по популяри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>зации деятельности ОО «БРПО», ее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социально-нравственных ценностей, потенциальных возможностей для реализации интересов и потребностей всех юных граждан страны. </w:t>
      </w:r>
    </w:p>
    <w:p w:rsidR="00E7309E" w:rsidRPr="00D06F9A" w:rsidRDefault="00E7309E" w:rsidP="00D06F9A">
      <w:pPr>
        <w:pStyle w:val="ac"/>
        <w:numPr>
          <w:ilvl w:val="0"/>
          <w:numId w:val="1"/>
        </w:numPr>
        <w:tabs>
          <w:tab w:val="left" w:pos="0"/>
          <w:tab w:val="left" w:pos="196"/>
          <w:tab w:val="left" w:pos="406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Продвижение в информационном и социальном пространстве перспективных лидеров ОО «БРПО» из числа пионерского актива, старших вожатых пионерских дружин, председателей территориальных Советов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ОО «БРПО». </w:t>
      </w:r>
    </w:p>
    <w:p w:rsidR="00E7309E" w:rsidRPr="00D06F9A" w:rsidRDefault="00E7309E" w:rsidP="00D06F9A">
      <w:pPr>
        <w:pStyle w:val="ac"/>
        <w:numPr>
          <w:ilvl w:val="0"/>
          <w:numId w:val="1"/>
        </w:numPr>
        <w:tabs>
          <w:tab w:val="left" w:pos="0"/>
          <w:tab w:val="left" w:pos="196"/>
          <w:tab w:val="left" w:pos="406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Активное использование возможностей сети Интернет, информационно-коммуникационных технологий в работе с членами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   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ОО «БРПО».</w:t>
      </w:r>
    </w:p>
    <w:p w:rsidR="00E7309E" w:rsidRPr="00D06F9A" w:rsidRDefault="00E7309E" w:rsidP="00D06F9A">
      <w:pPr>
        <w:pStyle w:val="ac"/>
        <w:numPr>
          <w:ilvl w:val="0"/>
          <w:numId w:val="1"/>
        </w:numPr>
        <w:tabs>
          <w:tab w:val="left" w:pos="196"/>
          <w:tab w:val="left" w:pos="406"/>
          <w:tab w:val="left" w:pos="588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lastRenderedPageBreak/>
        <w:t xml:space="preserve">Создание информационно-образовательных и коммуникативных площадок для обучения организационных структур ОО «БРПО» основам работы в сфере информационных технологий, социальных медиа, </w:t>
      </w:r>
      <w:proofErr w:type="spellStart"/>
      <w:r w:rsidRPr="00D06F9A">
        <w:rPr>
          <w:rFonts w:ascii="Times New Roman" w:hAnsi="Times New Roman" w:cs="Times New Roman"/>
          <w:color w:val="auto"/>
          <w:sz w:val="30"/>
          <w:szCs w:val="30"/>
        </w:rPr>
        <w:t>блогосфере</w:t>
      </w:r>
      <w:proofErr w:type="spellEnd"/>
      <w:r w:rsidRPr="00D06F9A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E7309E" w:rsidRPr="009648DA" w:rsidRDefault="00E7309E" w:rsidP="009648DA">
      <w:pPr>
        <w:pStyle w:val="ac"/>
        <w:numPr>
          <w:ilvl w:val="0"/>
          <w:numId w:val="1"/>
        </w:numPr>
        <w:tabs>
          <w:tab w:val="left" w:pos="196"/>
          <w:tab w:val="left" w:pos="406"/>
          <w:tab w:val="left" w:pos="588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Развитие Интернет-ресурсов ОО «БРПО», реализация </w:t>
      </w:r>
      <w:proofErr w:type="gramStart"/>
      <w:r w:rsidRPr="00D06F9A">
        <w:rPr>
          <w:rFonts w:ascii="Times New Roman" w:hAnsi="Times New Roman" w:cs="Times New Roman"/>
          <w:color w:val="auto"/>
          <w:sz w:val="30"/>
          <w:szCs w:val="30"/>
        </w:rPr>
        <w:t>Интернет-проектов</w:t>
      </w:r>
      <w:proofErr w:type="gramEnd"/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ОО «БРПО».</w:t>
      </w:r>
    </w:p>
    <w:p w:rsidR="00E7309E" w:rsidRPr="009648DA" w:rsidRDefault="00E7309E" w:rsidP="009648DA">
      <w:pPr>
        <w:tabs>
          <w:tab w:val="left" w:pos="196"/>
          <w:tab w:val="left" w:pos="406"/>
          <w:tab w:val="left" w:pos="58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06F9A">
        <w:rPr>
          <w:rFonts w:ascii="Times New Roman" w:hAnsi="Times New Roman" w:cs="Times New Roman"/>
          <w:b/>
          <w:sz w:val="30"/>
          <w:szCs w:val="30"/>
        </w:rPr>
        <w:t>Ожидаемые результаты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1. Успешная деятельность ОО «БРПО» в едином воспитательном пространстве, интеграция и продвижение цели и задач организации в социуме.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2. Уважительное и бережное отношение членов ОО «БРПО» к  национальным ценностям Республики Беларусь, осознание ответственности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>за судьбу страны, гордость за ее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достижения.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3. Эффективное сочетание традиций и  инноваций в деятельности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ОО «БРПО», использование  эффективной региональной практики в развитии организации, формировании социального опыта и активной гражданской позиции пионеров.</w:t>
      </w:r>
    </w:p>
    <w:p w:rsidR="00E7309E" w:rsidRPr="00D06F9A" w:rsidRDefault="00D01A91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>4. Системная и непрерывная</w:t>
      </w:r>
      <w:r w:rsidR="00E7309E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профессиональная подготовка старших вожатых пионерских дружин, председателей территориальных Советов ОО «БРПО» на базе учреждения образования «Академия последипломного образования» и региональных Институтов развития образования.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5 Подготовка и обучение пионеров-лидеров – членов детских палат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ОО «БРПО»  – в соответствии с профильной многоуровневой программой.</w:t>
      </w:r>
    </w:p>
    <w:p w:rsidR="00E7309E" w:rsidRPr="00D06F9A" w:rsidRDefault="00E7309E" w:rsidP="00D06F9A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6. Апробация и внедрение  вариативных моделей </w:t>
      </w:r>
      <w:proofErr w:type="gramStart"/>
      <w:r w:rsidRPr="00D06F9A">
        <w:rPr>
          <w:rFonts w:ascii="Times New Roman" w:hAnsi="Times New Roman" w:cs="Times New Roman"/>
          <w:color w:val="auto"/>
          <w:sz w:val="30"/>
          <w:szCs w:val="30"/>
        </w:rPr>
        <w:t>организ</w:t>
      </w:r>
      <w:r w:rsidR="00D01A91" w:rsidRPr="00D06F9A">
        <w:rPr>
          <w:rFonts w:ascii="Times New Roman" w:hAnsi="Times New Roman" w:cs="Times New Roman"/>
          <w:color w:val="auto"/>
          <w:sz w:val="30"/>
          <w:szCs w:val="30"/>
        </w:rPr>
        <w:t>ационно-содержательной</w:t>
      </w:r>
      <w:proofErr w:type="gramEnd"/>
      <w:r w:rsidR="00D01A91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деятельноти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ОО «БРПО», социального партне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рства </w:t>
      </w:r>
      <w:r w:rsidR="0034184A" w:rsidRPr="00D06F9A">
        <w:rPr>
          <w:rFonts w:ascii="Times New Roman" w:hAnsi="Times New Roman" w:cs="Times New Roman"/>
          <w:color w:val="auto"/>
          <w:sz w:val="30"/>
          <w:szCs w:val="30"/>
        </w:rPr>
        <w:t xml:space="preserve">                 </w:t>
      </w:r>
      <w:r w:rsidRPr="00D06F9A">
        <w:rPr>
          <w:rFonts w:ascii="Times New Roman" w:hAnsi="Times New Roman" w:cs="Times New Roman"/>
          <w:color w:val="auto"/>
          <w:sz w:val="30"/>
          <w:szCs w:val="30"/>
        </w:rPr>
        <w:t>с общественными объединениями  и государственными учреждениями.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7. Наличие действенного механизма поддержки самоуправления </w:t>
      </w:r>
      <w:r w:rsidR="0034184A" w:rsidRPr="00D06F9A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D06F9A">
        <w:rPr>
          <w:rFonts w:ascii="Times New Roman" w:hAnsi="Times New Roman" w:cs="Times New Roman"/>
          <w:sz w:val="30"/>
          <w:szCs w:val="30"/>
        </w:rPr>
        <w:t xml:space="preserve">ОО «БРПО» в учреждениях общего среднего и дополнительного образования, участие полномочных представителей пионерской организации в школьном самоуправлении. 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 xml:space="preserve">8. Использование гибкой системы мотивации членов ОО «БРПО» и организаторов пионерского движения как механизма продвижении интересов организации и повышения эффективности работы. </w:t>
      </w:r>
    </w:p>
    <w:p w:rsidR="00E7309E" w:rsidRPr="00D06F9A" w:rsidRDefault="00E7309E" w:rsidP="00D06F9A">
      <w:pPr>
        <w:tabs>
          <w:tab w:val="left" w:pos="0"/>
          <w:tab w:val="left" w:pos="196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9. Безусловное общественное признание п</w:t>
      </w:r>
      <w:r w:rsidR="0034184A" w:rsidRPr="00D06F9A">
        <w:rPr>
          <w:rFonts w:ascii="Times New Roman" w:hAnsi="Times New Roman" w:cs="Times New Roman"/>
          <w:sz w:val="30"/>
          <w:szCs w:val="30"/>
        </w:rPr>
        <w:t>озитивного имиджа                 ОО «БРПО» и ее</w:t>
      </w:r>
      <w:r w:rsidRPr="00D06F9A">
        <w:rPr>
          <w:rFonts w:ascii="Times New Roman" w:hAnsi="Times New Roman" w:cs="Times New Roman"/>
          <w:sz w:val="30"/>
          <w:szCs w:val="30"/>
        </w:rPr>
        <w:t xml:space="preserve"> важной роли в формировании социально успешных граждан страны.</w:t>
      </w:r>
    </w:p>
    <w:p w:rsidR="00E7309E" w:rsidRPr="00D06F9A" w:rsidRDefault="00E7309E" w:rsidP="00D06F9A">
      <w:pPr>
        <w:tabs>
          <w:tab w:val="left" w:pos="0"/>
          <w:tab w:val="left" w:pos="196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10. Высокий социальный статус и профессиональная компетентность организаторов ОО «БРПО»: старших вожатых пионерских дружин, председателей территориальных Советов ОО «БРПО».</w:t>
      </w:r>
    </w:p>
    <w:p w:rsidR="00E7309E" w:rsidRPr="00D06F9A" w:rsidRDefault="00E7309E" w:rsidP="00D06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6F9A">
        <w:rPr>
          <w:rFonts w:ascii="Times New Roman" w:hAnsi="Times New Roman" w:cs="Times New Roman"/>
          <w:sz w:val="30"/>
          <w:szCs w:val="30"/>
        </w:rPr>
        <w:t>11. Активное взаимодействие ОО «БРПО» со всеми субъектами информационно-образо</w:t>
      </w:r>
      <w:r w:rsidR="00C6575F" w:rsidRPr="00D06F9A">
        <w:rPr>
          <w:rFonts w:ascii="Times New Roman" w:hAnsi="Times New Roman" w:cs="Times New Roman"/>
          <w:sz w:val="30"/>
          <w:szCs w:val="30"/>
        </w:rPr>
        <w:t>вательной среды: республиканские</w:t>
      </w:r>
      <w:r w:rsidRPr="00D06F9A">
        <w:rPr>
          <w:rFonts w:ascii="Times New Roman" w:hAnsi="Times New Roman" w:cs="Times New Roman"/>
          <w:sz w:val="30"/>
          <w:szCs w:val="30"/>
        </w:rPr>
        <w:t xml:space="preserve"> и региональные СМИ, социальные сети, Интерн</w:t>
      </w:r>
      <w:r w:rsidR="00C6575F" w:rsidRPr="00D06F9A">
        <w:rPr>
          <w:rFonts w:ascii="Times New Roman" w:hAnsi="Times New Roman" w:cs="Times New Roman"/>
          <w:sz w:val="30"/>
          <w:szCs w:val="30"/>
        </w:rPr>
        <w:t>е</w:t>
      </w:r>
      <w:r w:rsidRPr="00D06F9A">
        <w:rPr>
          <w:rFonts w:ascii="Times New Roman" w:hAnsi="Times New Roman" w:cs="Times New Roman"/>
          <w:sz w:val="30"/>
          <w:szCs w:val="30"/>
        </w:rPr>
        <w:t>т-ресурсы.</w:t>
      </w:r>
    </w:p>
    <w:p w:rsidR="00E7309E" w:rsidRPr="00D06F9A" w:rsidRDefault="00E7309E" w:rsidP="00D06F9A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E7309E" w:rsidRPr="00D06F9A" w:rsidSect="00EE27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C05"/>
    <w:multiLevelType w:val="hybridMultilevel"/>
    <w:tmpl w:val="B484BFD8"/>
    <w:lvl w:ilvl="0" w:tplc="8DD2476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6"/>
    <w:rsid w:val="00001094"/>
    <w:rsid w:val="00017028"/>
    <w:rsid w:val="00031F8E"/>
    <w:rsid w:val="00044E8E"/>
    <w:rsid w:val="000713D4"/>
    <w:rsid w:val="00073CFE"/>
    <w:rsid w:val="00074A90"/>
    <w:rsid w:val="00081E08"/>
    <w:rsid w:val="00087628"/>
    <w:rsid w:val="000935EC"/>
    <w:rsid w:val="000B2868"/>
    <w:rsid w:val="000E6B38"/>
    <w:rsid w:val="000F052D"/>
    <w:rsid w:val="00105B4B"/>
    <w:rsid w:val="001104F5"/>
    <w:rsid w:val="00116667"/>
    <w:rsid w:val="0013491A"/>
    <w:rsid w:val="001479C4"/>
    <w:rsid w:val="0016328A"/>
    <w:rsid w:val="00184207"/>
    <w:rsid w:val="00184DF5"/>
    <w:rsid w:val="00195EAD"/>
    <w:rsid w:val="001C7364"/>
    <w:rsid w:val="001E0C4F"/>
    <w:rsid w:val="001E2501"/>
    <w:rsid w:val="002101B5"/>
    <w:rsid w:val="0023450D"/>
    <w:rsid w:val="00241FEB"/>
    <w:rsid w:val="00256117"/>
    <w:rsid w:val="00263420"/>
    <w:rsid w:val="00277840"/>
    <w:rsid w:val="002800A1"/>
    <w:rsid w:val="002A7C88"/>
    <w:rsid w:val="002F07B0"/>
    <w:rsid w:val="002F3E03"/>
    <w:rsid w:val="002F518E"/>
    <w:rsid w:val="00321196"/>
    <w:rsid w:val="003375EE"/>
    <w:rsid w:val="0034184A"/>
    <w:rsid w:val="003447EE"/>
    <w:rsid w:val="00363088"/>
    <w:rsid w:val="003A0161"/>
    <w:rsid w:val="003D79A3"/>
    <w:rsid w:val="00403486"/>
    <w:rsid w:val="00405CA0"/>
    <w:rsid w:val="00413796"/>
    <w:rsid w:val="00466281"/>
    <w:rsid w:val="00473716"/>
    <w:rsid w:val="00483054"/>
    <w:rsid w:val="00486353"/>
    <w:rsid w:val="004C1DCD"/>
    <w:rsid w:val="004D6A20"/>
    <w:rsid w:val="00527C71"/>
    <w:rsid w:val="00531FB2"/>
    <w:rsid w:val="0057108F"/>
    <w:rsid w:val="005E6CBA"/>
    <w:rsid w:val="005F472D"/>
    <w:rsid w:val="00621486"/>
    <w:rsid w:val="00623AA8"/>
    <w:rsid w:val="006411D9"/>
    <w:rsid w:val="00641689"/>
    <w:rsid w:val="006E3BB6"/>
    <w:rsid w:val="00704A53"/>
    <w:rsid w:val="00711F2E"/>
    <w:rsid w:val="00713983"/>
    <w:rsid w:val="007401D1"/>
    <w:rsid w:val="00750F58"/>
    <w:rsid w:val="00795076"/>
    <w:rsid w:val="007B154A"/>
    <w:rsid w:val="007F5D0E"/>
    <w:rsid w:val="00823741"/>
    <w:rsid w:val="0083017E"/>
    <w:rsid w:val="00863F18"/>
    <w:rsid w:val="008E3487"/>
    <w:rsid w:val="00921B68"/>
    <w:rsid w:val="009300F8"/>
    <w:rsid w:val="0094312A"/>
    <w:rsid w:val="00955C42"/>
    <w:rsid w:val="009648DA"/>
    <w:rsid w:val="00976240"/>
    <w:rsid w:val="009864A1"/>
    <w:rsid w:val="00990EEC"/>
    <w:rsid w:val="00996CE4"/>
    <w:rsid w:val="009B4D40"/>
    <w:rsid w:val="009D2FC1"/>
    <w:rsid w:val="009D6B5F"/>
    <w:rsid w:val="009D7373"/>
    <w:rsid w:val="009F137B"/>
    <w:rsid w:val="00A22271"/>
    <w:rsid w:val="00A35A20"/>
    <w:rsid w:val="00A71413"/>
    <w:rsid w:val="00A80C47"/>
    <w:rsid w:val="00AD07D8"/>
    <w:rsid w:val="00AD3028"/>
    <w:rsid w:val="00AD75B8"/>
    <w:rsid w:val="00AE457D"/>
    <w:rsid w:val="00AF0DB6"/>
    <w:rsid w:val="00B004BD"/>
    <w:rsid w:val="00B90B04"/>
    <w:rsid w:val="00B957D8"/>
    <w:rsid w:val="00BA4701"/>
    <w:rsid w:val="00C14006"/>
    <w:rsid w:val="00C404CC"/>
    <w:rsid w:val="00C6575F"/>
    <w:rsid w:val="00C92635"/>
    <w:rsid w:val="00CA5803"/>
    <w:rsid w:val="00CC5FE2"/>
    <w:rsid w:val="00D01A91"/>
    <w:rsid w:val="00D037F6"/>
    <w:rsid w:val="00D04CCD"/>
    <w:rsid w:val="00D06F9A"/>
    <w:rsid w:val="00D100DE"/>
    <w:rsid w:val="00D42DE3"/>
    <w:rsid w:val="00D544BC"/>
    <w:rsid w:val="00D675FA"/>
    <w:rsid w:val="00D718FB"/>
    <w:rsid w:val="00D77606"/>
    <w:rsid w:val="00DC6F3C"/>
    <w:rsid w:val="00DD05BB"/>
    <w:rsid w:val="00DD0B63"/>
    <w:rsid w:val="00DE37E3"/>
    <w:rsid w:val="00E00526"/>
    <w:rsid w:val="00E106C2"/>
    <w:rsid w:val="00E307AA"/>
    <w:rsid w:val="00E4209F"/>
    <w:rsid w:val="00E64DB3"/>
    <w:rsid w:val="00E7309E"/>
    <w:rsid w:val="00E85045"/>
    <w:rsid w:val="00EA659F"/>
    <w:rsid w:val="00EA68C0"/>
    <w:rsid w:val="00EB3EBB"/>
    <w:rsid w:val="00EE2798"/>
    <w:rsid w:val="00EF1F7D"/>
    <w:rsid w:val="00EF4E16"/>
    <w:rsid w:val="00F02E24"/>
    <w:rsid w:val="00F07637"/>
    <w:rsid w:val="00F14916"/>
    <w:rsid w:val="00F16C24"/>
    <w:rsid w:val="00F5088D"/>
    <w:rsid w:val="00FC043D"/>
    <w:rsid w:val="00FD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9E"/>
  </w:style>
  <w:style w:type="paragraph" w:styleId="1">
    <w:name w:val="heading 1"/>
    <w:basedOn w:val="a"/>
    <w:next w:val="a"/>
    <w:link w:val="10"/>
    <w:uiPriority w:val="9"/>
    <w:qFormat/>
    <w:rsid w:val="00A7141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4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41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41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41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141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141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7141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7141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7141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7141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41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141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7141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7141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7141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7141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7141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7141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714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1413"/>
  </w:style>
  <w:style w:type="paragraph" w:styleId="ac">
    <w:name w:val="List Paragraph"/>
    <w:basedOn w:val="a"/>
    <w:uiPriority w:val="34"/>
    <w:qFormat/>
    <w:rsid w:val="00A7141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7141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7141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7141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7141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7141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7141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7141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7141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7141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7141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E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309E"/>
  </w:style>
  <w:style w:type="character" w:customStyle="1" w:styleId="datepr">
    <w:name w:val="datepr"/>
    <w:basedOn w:val="a0"/>
    <w:rsid w:val="00E7309E"/>
  </w:style>
  <w:style w:type="character" w:customStyle="1" w:styleId="number">
    <w:name w:val="number"/>
    <w:basedOn w:val="a0"/>
    <w:rsid w:val="00E7309E"/>
  </w:style>
  <w:style w:type="paragraph" w:styleId="af6">
    <w:name w:val="Balloon Text"/>
    <w:basedOn w:val="a"/>
    <w:link w:val="af7"/>
    <w:uiPriority w:val="99"/>
    <w:semiHidden/>
    <w:unhideWhenUsed/>
    <w:rsid w:val="003418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184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9E"/>
  </w:style>
  <w:style w:type="paragraph" w:styleId="1">
    <w:name w:val="heading 1"/>
    <w:basedOn w:val="a"/>
    <w:next w:val="a"/>
    <w:link w:val="10"/>
    <w:uiPriority w:val="9"/>
    <w:qFormat/>
    <w:rsid w:val="00A7141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4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41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4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4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4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4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4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41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141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141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141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A7141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7141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A7141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A7141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41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141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7141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A7141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A7141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A7141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A7141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A7141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A7141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1413"/>
  </w:style>
  <w:style w:type="paragraph" w:styleId="ac">
    <w:name w:val="List Paragraph"/>
    <w:basedOn w:val="a"/>
    <w:uiPriority w:val="34"/>
    <w:qFormat/>
    <w:rsid w:val="00A7141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7141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A7141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7141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A7141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A7141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7141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A7141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7141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A7141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A71413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E7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7309E"/>
  </w:style>
  <w:style w:type="character" w:customStyle="1" w:styleId="datepr">
    <w:name w:val="datepr"/>
    <w:basedOn w:val="a0"/>
    <w:rsid w:val="00E7309E"/>
  </w:style>
  <w:style w:type="character" w:customStyle="1" w:styleId="number">
    <w:name w:val="number"/>
    <w:basedOn w:val="a0"/>
    <w:rsid w:val="00E7309E"/>
  </w:style>
  <w:style w:type="paragraph" w:styleId="af6">
    <w:name w:val="Balloon Text"/>
    <w:basedOn w:val="a"/>
    <w:link w:val="af7"/>
    <w:uiPriority w:val="99"/>
    <w:semiHidden/>
    <w:unhideWhenUsed/>
    <w:rsid w:val="0034184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184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ALPHA</cp:lastModifiedBy>
  <cp:revision>13</cp:revision>
  <cp:lastPrinted>2021-12-02T07:50:00Z</cp:lastPrinted>
  <dcterms:created xsi:type="dcterms:W3CDTF">2021-08-08T17:49:00Z</dcterms:created>
  <dcterms:modified xsi:type="dcterms:W3CDTF">2021-12-02T07:51:00Z</dcterms:modified>
</cp:coreProperties>
</file>