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25" w:rsidRPr="005D2953" w:rsidRDefault="00484025" w:rsidP="00484025">
      <w:pPr>
        <w:spacing w:after="0" w:line="300" w:lineRule="exact"/>
        <w:rPr>
          <w:szCs w:val="30"/>
        </w:rPr>
      </w:pPr>
      <w:r w:rsidRPr="005D2953">
        <w:rPr>
          <w:szCs w:val="30"/>
        </w:rPr>
        <w:t>Отдел по образованию</w:t>
      </w:r>
    </w:p>
    <w:p w:rsidR="00484025" w:rsidRPr="005D2953" w:rsidRDefault="00484025" w:rsidP="00484025">
      <w:pPr>
        <w:spacing w:after="0" w:line="300" w:lineRule="exact"/>
        <w:rPr>
          <w:szCs w:val="30"/>
        </w:rPr>
      </w:pPr>
      <w:r w:rsidRPr="005D2953">
        <w:rPr>
          <w:szCs w:val="30"/>
        </w:rPr>
        <w:t>Шумилинского райисполкома</w:t>
      </w:r>
    </w:p>
    <w:p w:rsidR="00484025" w:rsidRPr="005D2953" w:rsidRDefault="00484025" w:rsidP="00484025">
      <w:pPr>
        <w:spacing w:after="0" w:line="300" w:lineRule="exact"/>
        <w:ind w:right="-284"/>
        <w:rPr>
          <w:szCs w:val="30"/>
        </w:rPr>
      </w:pPr>
    </w:p>
    <w:p w:rsidR="00484025" w:rsidRPr="005D2953" w:rsidRDefault="00484025" w:rsidP="00484025">
      <w:pPr>
        <w:spacing w:after="0" w:line="300" w:lineRule="exact"/>
        <w:rPr>
          <w:szCs w:val="30"/>
        </w:rPr>
      </w:pPr>
      <w:r w:rsidRPr="005D2953">
        <w:rPr>
          <w:szCs w:val="30"/>
        </w:rPr>
        <w:t>ПРИКАЗ</w:t>
      </w:r>
    </w:p>
    <w:p w:rsidR="00484025" w:rsidRPr="005D2953" w:rsidRDefault="00484025" w:rsidP="00484025">
      <w:pPr>
        <w:spacing w:after="0" w:line="300" w:lineRule="exact"/>
        <w:ind w:right="-284"/>
        <w:rPr>
          <w:szCs w:val="30"/>
        </w:rPr>
      </w:pPr>
    </w:p>
    <w:p w:rsidR="00484025" w:rsidRPr="005D2953" w:rsidRDefault="00484025" w:rsidP="00484025">
      <w:pPr>
        <w:spacing w:after="0" w:line="300" w:lineRule="exact"/>
        <w:rPr>
          <w:szCs w:val="30"/>
        </w:rPr>
      </w:pPr>
      <w:r>
        <w:rPr>
          <w:szCs w:val="30"/>
        </w:rPr>
        <w:t>26.01.2024</w:t>
      </w:r>
      <w:r w:rsidRPr="005D2953">
        <w:rPr>
          <w:szCs w:val="30"/>
        </w:rPr>
        <w:t xml:space="preserve"> г.</w:t>
      </w:r>
      <w:r w:rsidRPr="005D2953">
        <w:rPr>
          <w:szCs w:val="30"/>
        </w:rPr>
        <w:tab/>
      </w:r>
      <w:r w:rsidRPr="005D2953">
        <w:rPr>
          <w:szCs w:val="30"/>
        </w:rPr>
        <w:tab/>
      </w:r>
      <w:r w:rsidRPr="005D2953">
        <w:rPr>
          <w:szCs w:val="30"/>
        </w:rPr>
        <w:tab/>
        <w:t>№</w:t>
      </w:r>
      <w:r w:rsidR="006303E5">
        <w:rPr>
          <w:szCs w:val="30"/>
        </w:rPr>
        <w:t>38</w:t>
      </w:r>
    </w:p>
    <w:p w:rsidR="00484025" w:rsidRPr="005D2953" w:rsidRDefault="00484025" w:rsidP="00484025">
      <w:pPr>
        <w:spacing w:after="0" w:line="300" w:lineRule="exact"/>
        <w:ind w:right="-284"/>
        <w:rPr>
          <w:szCs w:val="30"/>
        </w:rPr>
      </w:pPr>
    </w:p>
    <w:p w:rsidR="00484025" w:rsidRDefault="00484025" w:rsidP="00484025">
      <w:pPr>
        <w:spacing w:after="0" w:line="300" w:lineRule="exact"/>
        <w:rPr>
          <w:szCs w:val="30"/>
        </w:rPr>
      </w:pPr>
      <w:r w:rsidRPr="005D2953">
        <w:rPr>
          <w:szCs w:val="30"/>
        </w:rPr>
        <w:t>г.п.</w:t>
      </w:r>
      <w:r>
        <w:rPr>
          <w:szCs w:val="30"/>
        </w:rPr>
        <w:t xml:space="preserve"> </w:t>
      </w:r>
      <w:r w:rsidRPr="005D2953">
        <w:rPr>
          <w:szCs w:val="30"/>
        </w:rPr>
        <w:t>Шумилино</w:t>
      </w:r>
    </w:p>
    <w:p w:rsidR="00484025" w:rsidRDefault="00484025" w:rsidP="00484025">
      <w:pPr>
        <w:spacing w:after="0" w:line="300" w:lineRule="exact"/>
        <w:rPr>
          <w:szCs w:val="30"/>
        </w:rPr>
      </w:pPr>
    </w:p>
    <w:p w:rsidR="00484025" w:rsidRDefault="00484025" w:rsidP="00484025">
      <w:pPr>
        <w:spacing w:after="0" w:line="300" w:lineRule="exact"/>
        <w:ind w:right="4252"/>
        <w:jc w:val="both"/>
        <w:rPr>
          <w:szCs w:val="30"/>
        </w:rPr>
      </w:pPr>
      <w:r>
        <w:rPr>
          <w:szCs w:val="30"/>
        </w:rPr>
        <w:t xml:space="preserve">О проведении районного этапа республиканского конкурса </w:t>
      </w:r>
      <w:proofErr w:type="spellStart"/>
      <w:r>
        <w:rPr>
          <w:szCs w:val="30"/>
        </w:rPr>
        <w:t>ˮЛучшие</w:t>
      </w:r>
      <w:proofErr w:type="spellEnd"/>
      <w:r>
        <w:rPr>
          <w:szCs w:val="30"/>
        </w:rPr>
        <w:t xml:space="preserve"> практики и методические инструментарии в патриотическом </w:t>
      </w:r>
      <w:proofErr w:type="gramStart"/>
      <w:r>
        <w:rPr>
          <w:szCs w:val="30"/>
        </w:rPr>
        <w:t>воспитании“</w:t>
      </w:r>
      <w:proofErr w:type="gramEnd"/>
    </w:p>
    <w:p w:rsidR="00484025" w:rsidRDefault="00484025" w:rsidP="00484025">
      <w:pPr>
        <w:spacing w:after="0"/>
        <w:jc w:val="both"/>
      </w:pPr>
    </w:p>
    <w:p w:rsidR="00484025" w:rsidRDefault="00484025" w:rsidP="006303E5">
      <w:pPr>
        <w:spacing w:after="0" w:line="240" w:lineRule="auto"/>
        <w:ind w:firstLine="709"/>
        <w:jc w:val="both"/>
      </w:pPr>
      <w:r>
        <w:t>В соответствии с письмом Министерства образования Республики Беларусь от 15.01.2024 № 06-01-14/496 в рамках реализации протокола заседания Национальной комиссии по правам ребенка от 07.07.2023 с целью выявления и распространения успешного опыта методического обеспечения патриотического воспитания, совершенствования методической компетентности педагогических работников</w:t>
      </w:r>
    </w:p>
    <w:p w:rsidR="00484025" w:rsidRDefault="00484025" w:rsidP="006303E5">
      <w:pPr>
        <w:spacing w:after="0" w:line="240" w:lineRule="auto"/>
        <w:jc w:val="both"/>
      </w:pPr>
    </w:p>
    <w:p w:rsidR="00484025" w:rsidRDefault="00484025" w:rsidP="006303E5">
      <w:pPr>
        <w:spacing w:after="0" w:line="240" w:lineRule="auto"/>
        <w:jc w:val="both"/>
      </w:pPr>
      <w:r>
        <w:t>ПРИКАЗЫВАЮ:</w:t>
      </w:r>
    </w:p>
    <w:p w:rsidR="00484025" w:rsidRDefault="00484025" w:rsidP="006303E5">
      <w:pPr>
        <w:spacing w:after="0" w:line="240" w:lineRule="auto"/>
        <w:ind w:firstLine="709"/>
        <w:jc w:val="both"/>
      </w:pPr>
      <w:r>
        <w:t xml:space="preserve">1. Провести в период с января 2024 года по апрель 2024 года районный этап республиканского </w:t>
      </w:r>
      <w:proofErr w:type="gramStart"/>
      <w:r>
        <w:t xml:space="preserve">конкурса </w:t>
      </w:r>
      <w:r>
        <w:rPr>
          <w:rFonts w:cs="Times New Roman"/>
        </w:rPr>
        <w:t>”</w:t>
      </w:r>
      <w:r>
        <w:t>Лучшие</w:t>
      </w:r>
      <w:proofErr w:type="gramEnd"/>
      <w:r>
        <w:t xml:space="preserve"> практики и методические инструментарии в патриотическом воспитании</w:t>
      </w:r>
      <w:r>
        <w:rPr>
          <w:rFonts w:cs="Times New Roman"/>
        </w:rPr>
        <w:t>“</w:t>
      </w:r>
      <w:r>
        <w:t xml:space="preserve"> (далее - конкурс). </w:t>
      </w:r>
    </w:p>
    <w:p w:rsidR="00484025" w:rsidRDefault="00484025" w:rsidP="006303E5">
      <w:pPr>
        <w:spacing w:after="0" w:line="240" w:lineRule="auto"/>
        <w:ind w:firstLine="709"/>
        <w:jc w:val="both"/>
      </w:pPr>
      <w:r>
        <w:t xml:space="preserve">2. Утвердить положение о проведении конкурса (Приложение 1). </w:t>
      </w:r>
    </w:p>
    <w:p w:rsidR="00484025" w:rsidRDefault="00484025" w:rsidP="006303E5">
      <w:pPr>
        <w:spacing w:after="0" w:line="240" w:lineRule="auto"/>
        <w:ind w:firstLine="709"/>
        <w:jc w:val="both"/>
      </w:pPr>
      <w:r>
        <w:t xml:space="preserve">3. Ответственность за организацию и проведение конкурса возложить на </w:t>
      </w:r>
      <w:r>
        <w:rPr>
          <w:szCs w:val="30"/>
        </w:rPr>
        <w:t>Петровскую Н.Л.,</w:t>
      </w:r>
      <w:r>
        <w:t xml:space="preserve"> </w:t>
      </w:r>
      <w:r>
        <w:rPr>
          <w:szCs w:val="30"/>
        </w:rPr>
        <w:t xml:space="preserve">директора Государственного учреждения дополнительного </w:t>
      </w:r>
      <w:proofErr w:type="gramStart"/>
      <w:r>
        <w:rPr>
          <w:szCs w:val="30"/>
        </w:rPr>
        <w:t>образования ”Шумилинский</w:t>
      </w:r>
      <w:proofErr w:type="gramEnd"/>
      <w:r>
        <w:rPr>
          <w:szCs w:val="30"/>
        </w:rPr>
        <w:t xml:space="preserve"> районный центр детей и молодежи“</w:t>
      </w:r>
      <w:r>
        <w:t>.</w:t>
      </w:r>
    </w:p>
    <w:p w:rsidR="006303E5" w:rsidRDefault="00484025" w:rsidP="006303E5">
      <w:pPr>
        <w:spacing w:after="0" w:line="240" w:lineRule="auto"/>
        <w:ind w:firstLine="709"/>
        <w:jc w:val="both"/>
      </w:pPr>
      <w:r>
        <w:rPr>
          <w:szCs w:val="30"/>
        </w:rPr>
        <w:t>4. Директорам учреждений образования Шумилинского района обеспечить участие педагогических работников в конкурсе.</w:t>
      </w:r>
      <w:r>
        <w:t xml:space="preserve"> </w:t>
      </w:r>
    </w:p>
    <w:p w:rsidR="006303E5" w:rsidRPr="006303E5" w:rsidRDefault="006303E5" w:rsidP="006303E5">
      <w:pPr>
        <w:suppressAutoHyphens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Pr="006303E5">
        <w:rPr>
          <w:szCs w:val="30"/>
        </w:rPr>
        <w:t xml:space="preserve">Координацию выполнения приказа возложить на методиста Государственного учреждения дополнительного </w:t>
      </w:r>
      <w:proofErr w:type="gramStart"/>
      <w:r w:rsidRPr="006303E5">
        <w:rPr>
          <w:szCs w:val="30"/>
        </w:rPr>
        <w:t>образования ”Шумилинский</w:t>
      </w:r>
      <w:proofErr w:type="gramEnd"/>
      <w:r w:rsidRPr="006303E5">
        <w:rPr>
          <w:szCs w:val="30"/>
        </w:rPr>
        <w:t xml:space="preserve"> районный центр детей и молодежи“ Бадещенкову В.В.</w:t>
      </w:r>
    </w:p>
    <w:p w:rsidR="006303E5" w:rsidRPr="006303E5" w:rsidRDefault="006303E5" w:rsidP="006303E5">
      <w:pPr>
        <w:suppressAutoHyphens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6. </w:t>
      </w:r>
      <w:r w:rsidRPr="006303E5">
        <w:rPr>
          <w:szCs w:val="30"/>
        </w:rPr>
        <w:t xml:space="preserve">Контроль за выполнением приказа возложить на заместителя начальника отдела по образованию Шумилинского райисполкома </w:t>
      </w:r>
      <w:proofErr w:type="spellStart"/>
      <w:r w:rsidRPr="006303E5">
        <w:rPr>
          <w:szCs w:val="30"/>
        </w:rPr>
        <w:t>Донюш</w:t>
      </w:r>
      <w:proofErr w:type="spellEnd"/>
      <w:r w:rsidRPr="006303E5">
        <w:rPr>
          <w:szCs w:val="30"/>
        </w:rPr>
        <w:t xml:space="preserve"> Т.А.</w:t>
      </w:r>
    </w:p>
    <w:p w:rsidR="006303E5" w:rsidRDefault="006303E5" w:rsidP="006303E5">
      <w:pPr>
        <w:tabs>
          <w:tab w:val="left" w:pos="851"/>
        </w:tabs>
        <w:spacing w:after="0"/>
        <w:ind w:right="141"/>
        <w:jc w:val="both"/>
        <w:rPr>
          <w:szCs w:val="30"/>
        </w:rPr>
      </w:pPr>
    </w:p>
    <w:p w:rsidR="006303E5" w:rsidRDefault="006303E5" w:rsidP="006303E5">
      <w:pPr>
        <w:tabs>
          <w:tab w:val="left" w:pos="851"/>
        </w:tabs>
        <w:spacing w:after="0"/>
        <w:ind w:right="141"/>
        <w:jc w:val="both"/>
        <w:rPr>
          <w:szCs w:val="30"/>
        </w:rPr>
      </w:pPr>
      <w:r>
        <w:rPr>
          <w:szCs w:val="30"/>
        </w:rPr>
        <w:t>Начальник отдела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О.Г. Толстая</w:t>
      </w:r>
    </w:p>
    <w:p w:rsidR="006303E5" w:rsidRDefault="006303E5" w:rsidP="006303E5">
      <w:pPr>
        <w:tabs>
          <w:tab w:val="left" w:pos="851"/>
        </w:tabs>
        <w:spacing w:after="0"/>
        <w:ind w:right="141"/>
        <w:jc w:val="both"/>
        <w:rPr>
          <w:sz w:val="18"/>
          <w:szCs w:val="18"/>
        </w:rPr>
      </w:pPr>
    </w:p>
    <w:p w:rsidR="006303E5" w:rsidRDefault="006303E5" w:rsidP="006303E5">
      <w:pPr>
        <w:tabs>
          <w:tab w:val="left" w:pos="851"/>
        </w:tabs>
        <w:spacing w:after="0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В дело 01-08</w:t>
      </w:r>
    </w:p>
    <w:p w:rsidR="006303E5" w:rsidRDefault="006303E5" w:rsidP="006303E5">
      <w:pPr>
        <w:tabs>
          <w:tab w:val="left" w:pos="851"/>
        </w:tabs>
        <w:spacing w:after="0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Бадещенкова</w:t>
      </w:r>
    </w:p>
    <w:p w:rsidR="006303E5" w:rsidRPr="00927D58" w:rsidRDefault="006303E5" w:rsidP="006303E5">
      <w:pPr>
        <w:tabs>
          <w:tab w:val="left" w:pos="851"/>
        </w:tabs>
        <w:spacing w:after="0"/>
        <w:ind w:right="141"/>
        <w:jc w:val="both"/>
        <w:rPr>
          <w:sz w:val="18"/>
          <w:szCs w:val="18"/>
        </w:rPr>
      </w:pPr>
      <w:r>
        <w:rPr>
          <w:sz w:val="18"/>
          <w:szCs w:val="18"/>
        </w:rPr>
        <w:t>26.01.2024</w:t>
      </w:r>
    </w:p>
    <w:p w:rsidR="006303E5" w:rsidRDefault="006303E5" w:rsidP="006303E5">
      <w:pPr>
        <w:ind w:left="5103"/>
        <w:jc w:val="right"/>
        <w:rPr>
          <w:szCs w:val="30"/>
        </w:rPr>
      </w:pPr>
      <w:r>
        <w:rPr>
          <w:szCs w:val="30"/>
        </w:rPr>
        <w:lastRenderedPageBreak/>
        <w:t>Приложение 1</w:t>
      </w:r>
    </w:p>
    <w:p w:rsidR="006303E5" w:rsidRPr="00236A18" w:rsidRDefault="006303E5" w:rsidP="006303E5">
      <w:pPr>
        <w:ind w:left="5103"/>
        <w:rPr>
          <w:szCs w:val="30"/>
        </w:rPr>
      </w:pPr>
      <w:r>
        <w:rPr>
          <w:szCs w:val="30"/>
        </w:rPr>
        <w:t>УТВЕРЖДЕНО</w:t>
      </w:r>
    </w:p>
    <w:p w:rsidR="006303E5" w:rsidRDefault="006303E5" w:rsidP="004D211F">
      <w:pPr>
        <w:spacing w:after="0" w:line="240" w:lineRule="auto"/>
        <w:ind w:left="5103"/>
        <w:rPr>
          <w:szCs w:val="30"/>
        </w:rPr>
      </w:pPr>
      <w:r>
        <w:rPr>
          <w:szCs w:val="30"/>
        </w:rPr>
        <w:t xml:space="preserve">Приказ начальника отдела по образованию </w:t>
      </w:r>
    </w:p>
    <w:p w:rsidR="006303E5" w:rsidRDefault="006303E5" w:rsidP="004D211F">
      <w:pPr>
        <w:spacing w:line="240" w:lineRule="auto"/>
        <w:ind w:left="5103"/>
        <w:rPr>
          <w:szCs w:val="30"/>
        </w:rPr>
      </w:pPr>
      <w:r>
        <w:rPr>
          <w:szCs w:val="30"/>
        </w:rPr>
        <w:t>Шумилинского райисполкома</w:t>
      </w:r>
    </w:p>
    <w:p w:rsidR="006303E5" w:rsidRDefault="006303E5" w:rsidP="004D211F">
      <w:pPr>
        <w:spacing w:after="0" w:line="240" w:lineRule="auto"/>
        <w:ind w:left="5103"/>
        <w:rPr>
          <w:szCs w:val="30"/>
        </w:rPr>
      </w:pPr>
      <w:r>
        <w:rPr>
          <w:szCs w:val="30"/>
        </w:rPr>
        <w:t>26.01.2024 года</w:t>
      </w:r>
      <w:r>
        <w:rPr>
          <w:szCs w:val="30"/>
        </w:rPr>
        <w:tab/>
        <w:t>№38</w:t>
      </w:r>
    </w:p>
    <w:p w:rsidR="006303E5" w:rsidRPr="00236A18" w:rsidRDefault="006303E5" w:rsidP="004D211F">
      <w:pPr>
        <w:spacing w:after="0" w:line="240" w:lineRule="auto"/>
        <w:ind w:left="5103"/>
        <w:rPr>
          <w:szCs w:val="30"/>
        </w:rPr>
      </w:pPr>
    </w:p>
    <w:p w:rsidR="006303E5" w:rsidRDefault="006303E5" w:rsidP="004D211F">
      <w:pPr>
        <w:spacing w:after="0" w:line="240" w:lineRule="auto"/>
        <w:ind w:right="5386"/>
        <w:jc w:val="both"/>
      </w:pPr>
      <w:r>
        <w:t xml:space="preserve">О проведении районного этапа республиканского </w:t>
      </w:r>
      <w:proofErr w:type="gramStart"/>
      <w:r>
        <w:t xml:space="preserve">конкурса </w:t>
      </w:r>
      <w:r>
        <w:rPr>
          <w:rFonts w:cs="Times New Roman"/>
        </w:rPr>
        <w:t>”</w:t>
      </w:r>
      <w:r>
        <w:t>Лучшие</w:t>
      </w:r>
      <w:proofErr w:type="gramEnd"/>
      <w:r>
        <w:t xml:space="preserve"> практики и методические инструментарии в патриотическом воспитании</w:t>
      </w:r>
      <w:r>
        <w:rPr>
          <w:rFonts w:cs="Times New Roman"/>
        </w:rPr>
        <w:t>“</w:t>
      </w:r>
    </w:p>
    <w:p w:rsidR="006303E5" w:rsidRDefault="006303E5" w:rsidP="004D211F">
      <w:pPr>
        <w:spacing w:after="0" w:line="240" w:lineRule="auto"/>
        <w:jc w:val="both"/>
      </w:pPr>
    </w:p>
    <w:p w:rsidR="006303E5" w:rsidRDefault="006303E5" w:rsidP="004D211F">
      <w:pPr>
        <w:spacing w:after="0" w:line="240" w:lineRule="auto"/>
        <w:jc w:val="center"/>
      </w:pPr>
      <w:r>
        <w:t>1. ОБЩИЕ ПОЛОЖЕНИЯ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1.1. В соответствии с письмом Министерства образования Республики Беларусь от 15.01.2024 № 06-01-14/496 в рамках реализации протокола заседания Национальной комиссии по правам ребенка от 07.07.2023 в период с января по апрель 2024 года проводится районный этап республиканского </w:t>
      </w:r>
      <w:proofErr w:type="gramStart"/>
      <w:r>
        <w:t xml:space="preserve">конкурса </w:t>
      </w:r>
      <w:r>
        <w:rPr>
          <w:rFonts w:cs="Times New Roman"/>
        </w:rPr>
        <w:t>”</w:t>
      </w:r>
      <w:r>
        <w:t>Лучшие</w:t>
      </w:r>
      <w:proofErr w:type="gramEnd"/>
      <w:r>
        <w:t xml:space="preserve"> практики и методические инструментарии в патриотическом воспитании</w:t>
      </w:r>
      <w:r>
        <w:rPr>
          <w:rFonts w:cs="Times New Roman"/>
        </w:rPr>
        <w:t>“</w:t>
      </w:r>
      <w:r>
        <w:t xml:space="preserve"> (далее - конкурс).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1.2. Организаторами районного этапа конкурса являются: отдел по образованию Шумилинского райисполкома, Государственное учреждение дополнительного </w:t>
      </w:r>
      <w:proofErr w:type="gramStart"/>
      <w:r>
        <w:t xml:space="preserve">образования </w:t>
      </w:r>
      <w:r>
        <w:rPr>
          <w:rFonts w:cs="Times New Roman"/>
        </w:rPr>
        <w:t>”</w:t>
      </w:r>
      <w:r>
        <w:t>Шумилинский</w:t>
      </w:r>
      <w:proofErr w:type="gramEnd"/>
      <w:r>
        <w:t xml:space="preserve"> районный центр детей и молодежи</w:t>
      </w:r>
      <w:r>
        <w:rPr>
          <w:rFonts w:cs="Times New Roman"/>
        </w:rPr>
        <w:t>“</w:t>
      </w:r>
      <w:r>
        <w:t xml:space="preserve">. </w:t>
      </w:r>
    </w:p>
    <w:p w:rsidR="006303E5" w:rsidRDefault="006303E5" w:rsidP="004D211F">
      <w:pPr>
        <w:spacing w:after="0" w:line="240" w:lineRule="auto"/>
        <w:jc w:val="center"/>
      </w:pPr>
      <w:r>
        <w:t>2. ЦЕЛИ И ЗАДАЧИ КОНКУРСА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Конкурс проводится с целью выявления и распространения успешного опыта методического обеспечения патриотического воспитания, совершенствования методической компетентности педагогических работников.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Задачи проведения конкурса: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выявить эффективные практики в патриотическом воспитании;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стимулировать методическую активность, развивать творческую инициативу педагогических работников по созданию методического инструментария патриотического воспитания;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>формировать банк методических разработок, применяемых в патриотическом воспитании;</w:t>
      </w:r>
    </w:p>
    <w:p w:rsidR="004536E0" w:rsidRDefault="006303E5" w:rsidP="004D211F">
      <w:pPr>
        <w:spacing w:after="0" w:line="240" w:lineRule="auto"/>
        <w:ind w:firstLine="709"/>
        <w:jc w:val="both"/>
      </w:pPr>
      <w:r>
        <w:t xml:space="preserve">стимулировать педагогических работников к совершенствованию деятельности по патриотическому воспитанию, развивать их профессиональный потенциал; </w:t>
      </w:r>
    </w:p>
    <w:p w:rsidR="004536E0" w:rsidRDefault="006303E5" w:rsidP="004D211F">
      <w:pPr>
        <w:spacing w:after="0" w:line="240" w:lineRule="auto"/>
        <w:ind w:firstLine="709"/>
        <w:jc w:val="both"/>
      </w:pPr>
      <w:r>
        <w:lastRenderedPageBreak/>
        <w:t xml:space="preserve">совершенствовать компетенции педагогических работников учреждений образования в области проектирования методического обеспечения патриотического воспитания; </w:t>
      </w:r>
    </w:p>
    <w:p w:rsidR="004536E0" w:rsidRDefault="006303E5" w:rsidP="004D211F">
      <w:pPr>
        <w:spacing w:after="0" w:line="240" w:lineRule="auto"/>
        <w:ind w:firstLine="709"/>
        <w:jc w:val="both"/>
      </w:pPr>
      <w:r>
        <w:t xml:space="preserve">содействовать поддержке талантливых педагогических работников. </w:t>
      </w:r>
    </w:p>
    <w:p w:rsidR="004536E0" w:rsidRDefault="006303E5" w:rsidP="004D211F">
      <w:pPr>
        <w:spacing w:after="0" w:line="240" w:lineRule="auto"/>
        <w:jc w:val="center"/>
      </w:pPr>
      <w:r>
        <w:t>3. УЧАСТНИКИ КОНКУРСА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В конкурсе принимают участие педагоги дополнительного образования, руководители </w:t>
      </w:r>
      <w:r w:rsidR="001B03B1">
        <w:t>музеев, руководители по военно-</w:t>
      </w:r>
      <w:r>
        <w:t xml:space="preserve">патриотическому воспитанию, воспитатели групп продленного дня, педагоги-организаторы, классные руководители, учителя (начальных классов, истории, русского языка и литературы, белорусского языка и литературы, географии, искусства). </w:t>
      </w:r>
    </w:p>
    <w:p w:rsidR="001B03B1" w:rsidRDefault="006303E5" w:rsidP="004D211F">
      <w:pPr>
        <w:spacing w:after="0" w:line="240" w:lineRule="auto"/>
        <w:jc w:val="center"/>
      </w:pPr>
      <w:r>
        <w:t>4. ПОРЯДОК ОРГАНИЗАЦИИ И ПРОВЕДЕНИЯ КОНКУРСА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4.1. Конкурс проводится с января по </w:t>
      </w:r>
      <w:r w:rsidR="001B03B1">
        <w:t>апрель</w:t>
      </w:r>
      <w:r>
        <w:t xml:space="preserve"> 2024 года в </w:t>
      </w:r>
      <w:r w:rsidR="001B03B1">
        <w:t>2</w:t>
      </w:r>
      <w:r>
        <w:t xml:space="preserve"> этапа: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I этап - подготовительный: январь 2024 года - март 2024 года. Проводится в учреждениях общего среднего образования и дополнительного образования детей и молодежи. Включает подготовку материалов в соответствии с условиями конкурса и предоставление их в районный оргкомитет.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II этап - районный (отборочный): апрель 2024 года. Районный оргкомитет организовывает экспертизу конкурсных материалов на соответствие условиям конкурса, определяет победителей и призеров районного этапа конкурса и предоставляет их конкурсные материалы в областной оргкомитет. </w:t>
      </w:r>
    </w:p>
    <w:p w:rsidR="001B03B1" w:rsidRDefault="001B03B1" w:rsidP="004D211F">
      <w:pPr>
        <w:spacing w:after="0" w:line="240" w:lineRule="auto"/>
        <w:ind w:firstLine="709"/>
        <w:jc w:val="both"/>
      </w:pPr>
      <w:r>
        <w:t>4.2</w:t>
      </w:r>
      <w:r w:rsidR="006303E5">
        <w:t>. В рамках конкурса материалы предоставляются в следующих номинациях</w:t>
      </w:r>
      <w:proofErr w:type="gramStart"/>
      <w:r w:rsidR="006303E5">
        <w:t xml:space="preserve">: </w:t>
      </w:r>
      <w:r>
        <w:rPr>
          <w:rFonts w:cs="Times New Roman"/>
        </w:rPr>
        <w:t>”</w:t>
      </w:r>
      <w:r w:rsidR="006303E5">
        <w:t>Лучший</w:t>
      </w:r>
      <w:proofErr w:type="gramEnd"/>
      <w:r w:rsidR="006303E5">
        <w:t xml:space="preserve"> проект по патриотическому воспитанию</w:t>
      </w:r>
      <w:r>
        <w:rPr>
          <w:rFonts w:cs="Times New Roman"/>
        </w:rPr>
        <w:t>“</w:t>
      </w:r>
      <w:r w:rsidR="006303E5">
        <w:t xml:space="preserve">, </w:t>
      </w:r>
      <w:r>
        <w:rPr>
          <w:rFonts w:cs="Times New Roman"/>
        </w:rPr>
        <w:t>”</w:t>
      </w:r>
      <w:r w:rsidR="006303E5">
        <w:t>Лучшая разработка музейного занятия</w:t>
      </w:r>
      <w:r>
        <w:rPr>
          <w:rFonts w:cs="Times New Roman"/>
        </w:rPr>
        <w:t>“</w:t>
      </w:r>
      <w:r w:rsidR="006303E5">
        <w:t xml:space="preserve">, </w:t>
      </w:r>
      <w:r>
        <w:rPr>
          <w:rFonts w:cs="Times New Roman"/>
        </w:rPr>
        <w:t>”</w:t>
      </w:r>
      <w:r w:rsidR="006303E5">
        <w:t>Лучшая разработка военно-исторической тематики</w:t>
      </w:r>
      <w:r>
        <w:rPr>
          <w:rFonts w:cs="Times New Roman"/>
        </w:rPr>
        <w:t>“</w:t>
      </w:r>
      <w:r w:rsidR="006303E5">
        <w:t xml:space="preserve">, </w:t>
      </w:r>
      <w:r>
        <w:rPr>
          <w:rFonts w:cs="Times New Roman"/>
        </w:rPr>
        <w:t>”</w:t>
      </w:r>
      <w:r w:rsidR="006303E5">
        <w:t>Урок в музее</w:t>
      </w:r>
      <w:r>
        <w:rPr>
          <w:rFonts w:cs="Times New Roman"/>
        </w:rPr>
        <w:t>“</w:t>
      </w:r>
      <w:r w:rsidR="006303E5">
        <w:t xml:space="preserve">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>4.</w:t>
      </w:r>
      <w:r w:rsidR="001B03B1">
        <w:t>2</w:t>
      </w:r>
      <w:r>
        <w:t xml:space="preserve">.1. </w:t>
      </w:r>
      <w:proofErr w:type="gramStart"/>
      <w:r>
        <w:t xml:space="preserve">Номинация </w:t>
      </w:r>
      <w:r w:rsidR="001B03B1">
        <w:rPr>
          <w:rFonts w:cs="Times New Roman"/>
        </w:rPr>
        <w:t>”</w:t>
      </w:r>
      <w:r>
        <w:t>Лучший</w:t>
      </w:r>
      <w:proofErr w:type="gramEnd"/>
      <w:r>
        <w:t xml:space="preserve"> проект по патриотическому воспитанию</w:t>
      </w:r>
      <w:r w:rsidR="001B03B1">
        <w:rPr>
          <w:rFonts w:cs="Times New Roman"/>
        </w:rPr>
        <w:t>“</w:t>
      </w:r>
      <w:r>
        <w:t xml:space="preserve">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В номинации участвуют педагоги дополнительного образования учреждений образования.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Для участия в номинации предоставляется проект, реализуемый (планируемый для реализации) в учреждении образования, и направленный на патриотическое воспитание учащихся посредством использования современных форм и методов работы в деятельности объединений по интересам.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Структура проекта: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титульный лист;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>паспор</w:t>
      </w:r>
      <w:r w:rsidR="004D211F">
        <w:t>т проекта (согласно приложению 2</w:t>
      </w:r>
      <w:r>
        <w:t xml:space="preserve">);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список литературы;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приложения (могут содержать: методические разработки; дидактические и другие используемые в проекте материалы; перечень создаваемых </w:t>
      </w:r>
      <w:proofErr w:type="spellStart"/>
      <w:r>
        <w:t>интернет-ресурсов</w:t>
      </w:r>
      <w:proofErr w:type="spellEnd"/>
      <w:r>
        <w:t xml:space="preserve">; тематику/примерную программу/ </w:t>
      </w:r>
      <w:r>
        <w:lastRenderedPageBreak/>
        <w:t xml:space="preserve">аудиторию, проводимых в рамках реализации проекта методических мероприятий, т.д.).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Критерии оценки проектов в номинации: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актуальность;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оригинальность, новизна;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качество содержания;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качество оформления </w:t>
      </w:r>
    </w:p>
    <w:p w:rsidR="001B03B1" w:rsidRDefault="001B03B1" w:rsidP="004D211F">
      <w:pPr>
        <w:spacing w:after="0" w:line="240" w:lineRule="auto"/>
        <w:ind w:firstLine="709"/>
        <w:jc w:val="both"/>
      </w:pPr>
      <w:r>
        <w:t>4.2</w:t>
      </w:r>
      <w:r w:rsidR="006303E5">
        <w:t xml:space="preserve">.2. </w:t>
      </w:r>
      <w:proofErr w:type="gramStart"/>
      <w:r w:rsidR="006303E5">
        <w:t xml:space="preserve">Номинация </w:t>
      </w:r>
      <w:r>
        <w:rPr>
          <w:rFonts w:cs="Times New Roman"/>
        </w:rPr>
        <w:t>”</w:t>
      </w:r>
      <w:r w:rsidR="006303E5">
        <w:t>Лучшая</w:t>
      </w:r>
      <w:proofErr w:type="gramEnd"/>
      <w:r w:rsidR="006303E5">
        <w:t xml:space="preserve"> разработка музейного занятия</w:t>
      </w:r>
      <w:r>
        <w:rPr>
          <w:rFonts w:cs="Times New Roman"/>
        </w:rPr>
        <w:t>“</w:t>
      </w:r>
      <w:r w:rsidR="006303E5">
        <w:t xml:space="preserve">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В номинации участвуют руководители музеев учреждений образования.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>Для участия в номинации предоставляется разработка музейного занятия с использованием элементов нетрадиционных форм работы в музее на основе музейных фондов (мастер-классы, виртуальные туры, экскурсии-реконструкции, авторские экскурсии с элементами персональных историй, театрализованные представления, творческие наглядные проекты (</w:t>
      </w:r>
      <w:proofErr w:type="spellStart"/>
      <w:r>
        <w:t>лэпбуки</w:t>
      </w:r>
      <w:proofErr w:type="spellEnd"/>
      <w:r>
        <w:t xml:space="preserve">) и др.).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Структура проекта: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титульный лист;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>пояснительная записка (актуальность, новизна, цель, задачи, тип занятия, форма занятия, оборудование, методическое обеспечение, целевая аудитория);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основная часть (раскрытие содержания темы занятия с учетом возрастной категории участников; подробное описание этапов реализации (план занятия);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заключение (рефлексия, дополнительные рекомендации по реализации и проведении музейного занятия);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приложения (при наличии);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список литературы.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Критерии оценки разработок в номинации: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актуальность и практическая значимость;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оригинальность (новизна идеи разработки), авторский подход;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познавательный аспект; </w:t>
      </w:r>
    </w:p>
    <w:p w:rsidR="001B03B1" w:rsidRDefault="006303E5" w:rsidP="004D211F">
      <w:pPr>
        <w:spacing w:after="0" w:line="240" w:lineRule="auto"/>
        <w:ind w:firstLine="709"/>
        <w:jc w:val="both"/>
      </w:pPr>
      <w:r>
        <w:t xml:space="preserve">возможность внедрения разработки музейного занятия в образовательный процесс. </w:t>
      </w:r>
    </w:p>
    <w:p w:rsidR="001B03B1" w:rsidRDefault="001B03B1" w:rsidP="004D211F">
      <w:pPr>
        <w:spacing w:after="0" w:line="240" w:lineRule="auto"/>
        <w:ind w:firstLine="709"/>
        <w:jc w:val="both"/>
      </w:pPr>
      <w:r>
        <w:t>4.2</w:t>
      </w:r>
      <w:r w:rsidR="006303E5">
        <w:t xml:space="preserve">.3. </w:t>
      </w:r>
      <w:proofErr w:type="gramStart"/>
      <w:r w:rsidR="006303E5">
        <w:t xml:space="preserve">Номинация </w:t>
      </w:r>
      <w:r>
        <w:rPr>
          <w:rFonts w:cs="Times New Roman"/>
        </w:rPr>
        <w:t>”</w:t>
      </w:r>
      <w:r w:rsidR="006303E5">
        <w:t>Лучшая</w:t>
      </w:r>
      <w:proofErr w:type="gramEnd"/>
      <w:r w:rsidR="006303E5">
        <w:t xml:space="preserve"> разработка военно-исторической тематики</w:t>
      </w:r>
      <w:r>
        <w:rPr>
          <w:rFonts w:cs="Times New Roman"/>
        </w:rPr>
        <w:t>“</w:t>
      </w:r>
      <w:r w:rsidR="006303E5">
        <w:t xml:space="preserve">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В номинации участвуют руководители по военно-патриотическому воспитанию, классные руководители, воспитатели групп продленного дня, педагоги-организаторы.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>Для участия в номинации предоставляются информационные тематические папки (</w:t>
      </w:r>
      <w:proofErr w:type="spellStart"/>
      <w:r>
        <w:t>лэпбуки</w:t>
      </w:r>
      <w:proofErr w:type="spellEnd"/>
      <w:r>
        <w:t xml:space="preserve"> военно-исторической тематики). </w:t>
      </w:r>
      <w:proofErr w:type="spellStart"/>
      <w:r>
        <w:t>Лэпбуки</w:t>
      </w:r>
      <w:proofErr w:type="spellEnd"/>
      <w:r>
        <w:t xml:space="preserve"> могут быть изготовлены в разном формате: в виде стандартной книжки с </w:t>
      </w:r>
      <w:r>
        <w:lastRenderedPageBreak/>
        <w:t xml:space="preserve">двумя разворотами; папки с 3-5 разворотами; книжки-гармошки; фигурной папки, другом формате.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Структура разработки: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титульный лист к пояснительной записке;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паспорт разработки с соответствующей пояснительной запиской (название, возраст учащихся, актуальность, новизна, цель, задачи, вид </w:t>
      </w:r>
      <w:proofErr w:type="spellStart"/>
      <w:r>
        <w:t>лэпбука</w:t>
      </w:r>
      <w:proofErr w:type="spellEnd"/>
      <w:r>
        <w:t xml:space="preserve">, технология изготовления, методические указания по использованию, список использованной литературы и </w:t>
      </w:r>
      <w:proofErr w:type="spellStart"/>
      <w:r>
        <w:t>интерн</w:t>
      </w:r>
      <w:r w:rsidR="004D211F">
        <w:t>ет-ресурсов</w:t>
      </w:r>
      <w:proofErr w:type="spellEnd"/>
      <w:r w:rsidR="004D211F">
        <w:t xml:space="preserve"> и др.) (приложение 3</w:t>
      </w:r>
      <w:r>
        <w:t xml:space="preserve">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фотографии каждой страницы </w:t>
      </w:r>
      <w:proofErr w:type="spellStart"/>
      <w:r>
        <w:t>лэпбука</w:t>
      </w:r>
      <w:proofErr w:type="spellEnd"/>
      <w:r>
        <w:t xml:space="preserve"> в цветном исполнении (в формате JPEG (JPG) или PNG, размер - А 4);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приложения с детализацией интерактивных элементов (схемы, изображения, тексты и др.);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3-4 фотографии (в электронном виде) </w:t>
      </w:r>
      <w:proofErr w:type="spellStart"/>
      <w:r>
        <w:t>лэпбука</w:t>
      </w:r>
      <w:proofErr w:type="spellEnd"/>
      <w:r>
        <w:t xml:space="preserve"> в реальных условиях (в классном кабинете, музее и др.).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Критерии оценки разработок в номинации: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эстетичность, качество изготовления;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актуальность и практическая значимость;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соответствие возрастным особенностям;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>соответствие содержания разработки историческим фактам;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оригинальность, авторский подход (новизна идеи разработки; использование интерактивных элементов </w:t>
      </w:r>
      <w:proofErr w:type="spellStart"/>
      <w:r>
        <w:t>лэпбука</w:t>
      </w:r>
      <w:proofErr w:type="spellEnd"/>
      <w:r>
        <w:t xml:space="preserve">: кармашков, обычных и фигурных конвертов, окошек, дверец, вращающихся деталей, стрелок, </w:t>
      </w:r>
      <w:proofErr w:type="spellStart"/>
      <w:r>
        <w:t>пазлов</w:t>
      </w:r>
      <w:proofErr w:type="spellEnd"/>
      <w:r>
        <w:t xml:space="preserve"> и др.);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универсальный характер разработки, возможность ее использования другими педагогами;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познавательная ценность;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воспитывающий характер. </w:t>
      </w:r>
    </w:p>
    <w:p w:rsidR="00161EFE" w:rsidRDefault="00161EFE" w:rsidP="004D211F">
      <w:pPr>
        <w:spacing w:after="0" w:line="240" w:lineRule="auto"/>
        <w:ind w:firstLine="709"/>
        <w:jc w:val="both"/>
      </w:pPr>
      <w:r>
        <w:t>4.2</w:t>
      </w:r>
      <w:r w:rsidR="006303E5">
        <w:t xml:space="preserve">.4. </w:t>
      </w:r>
      <w:proofErr w:type="gramStart"/>
      <w:r w:rsidR="006303E5">
        <w:t xml:space="preserve">Номинация </w:t>
      </w:r>
      <w:r>
        <w:rPr>
          <w:rFonts w:cs="Times New Roman"/>
        </w:rPr>
        <w:t>”</w:t>
      </w:r>
      <w:r w:rsidR="006303E5">
        <w:t>Урок</w:t>
      </w:r>
      <w:proofErr w:type="gramEnd"/>
      <w:r w:rsidR="006303E5">
        <w:t xml:space="preserve"> в музее“.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В номинации участвуют учителя начальных классов, истории, русского языка и литературы, белорусского языка и литературы, географии, искусства.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Для участия в номинации предоставляется план-конспект урока с использованием потенциала музея учреждения образования (музейных экспозиций).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Структура представляемых материалов: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титульный лист; </w:t>
      </w:r>
    </w:p>
    <w:p w:rsidR="00161EFE" w:rsidRDefault="004D211F" w:rsidP="004D211F">
      <w:pPr>
        <w:spacing w:after="0" w:line="240" w:lineRule="auto"/>
        <w:ind w:firstLine="709"/>
        <w:jc w:val="both"/>
      </w:pPr>
      <w:r>
        <w:t>паспорт разработки (приложение 4</w:t>
      </w:r>
      <w:r w:rsidR="006303E5">
        <w:t xml:space="preserve">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методический комментарий (актуальность, новизна, целевая аудитория, обоснование выбранных форм и методов);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основная часть (план-конспект урока (цель, задачи, тип урока, форма урока, оборудование, методическое обеспечение, ход урока);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lastRenderedPageBreak/>
        <w:t xml:space="preserve">приложения (при наличии); список использованной литературы.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Критерии оценки урока в номинации: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актуальность и практическая значимость;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оригинальность (новизна идеи разработки), авторский подход;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целесообразность использования методов и приемов; 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использование потенциала музеев (музейных экспозиций) в реализации патриотического воспитания учащихся. </w:t>
      </w:r>
    </w:p>
    <w:p w:rsidR="00161EFE" w:rsidRDefault="00161EFE" w:rsidP="004D211F">
      <w:pPr>
        <w:spacing w:after="0" w:line="240" w:lineRule="auto"/>
        <w:ind w:firstLine="709"/>
        <w:jc w:val="both"/>
      </w:pPr>
      <w:r>
        <w:t>4.3</w:t>
      </w:r>
      <w:r w:rsidR="006303E5">
        <w:t xml:space="preserve">. Конкурсные работы обязательны должны содержать титульный лист с указанием: наименования вышестоящих органов образования (по подчиненности учреждения); полного наименования учреждения образования (согласно уставу); названия конкурса, номинации, темы; информации об авторе (-ах) проекта (фамилия, имя, отчество, должность); населенного пункта и года написания работы. </w:t>
      </w:r>
    </w:p>
    <w:p w:rsidR="006303E5" w:rsidRDefault="006303E5" w:rsidP="004D211F">
      <w:pPr>
        <w:spacing w:after="0" w:line="240" w:lineRule="auto"/>
        <w:ind w:firstLine="709"/>
        <w:jc w:val="both"/>
      </w:pPr>
      <w:r>
        <w:t xml:space="preserve">Каждая конкурсная работа оформляется в соответствии со следующими техническими требованиями: формат - А4,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</w:t>
      </w:r>
      <w:r w:rsidR="00161EFE">
        <w:t>oman</w:t>
      </w:r>
      <w:proofErr w:type="spellEnd"/>
      <w:r w:rsidR="00161EFE">
        <w:t>, размер - 14; поля справа - 10 мм, слева -</w:t>
      </w:r>
      <w:r>
        <w:t xml:space="preserve"> 30 мм, сверху и снизу - 20 мм; нумерация страниц - снизу по центру. Обязательно указание в тексте работы ссылок на используемую литературу и приложения.</w:t>
      </w:r>
    </w:p>
    <w:p w:rsidR="00161EFE" w:rsidRDefault="006303E5" w:rsidP="004D211F">
      <w:pPr>
        <w:spacing w:after="0" w:line="240" w:lineRule="auto"/>
        <w:ind w:firstLine="709"/>
        <w:jc w:val="both"/>
      </w:pPr>
      <w:r>
        <w:t xml:space="preserve">При несоблюдении условий и порядка проведения конкурса, требований к оформлению, работы к участию в </w:t>
      </w:r>
      <w:r w:rsidR="00161EFE">
        <w:t>районном</w:t>
      </w:r>
      <w:r>
        <w:t xml:space="preserve"> этапе конкурса не допускаются. </w:t>
      </w:r>
    </w:p>
    <w:p w:rsidR="00405424" w:rsidRDefault="00405424" w:rsidP="004D211F">
      <w:pPr>
        <w:spacing w:after="0" w:line="240" w:lineRule="auto"/>
        <w:ind w:firstLine="709"/>
        <w:jc w:val="both"/>
      </w:pPr>
      <w:r>
        <w:t>4.4</w:t>
      </w:r>
      <w:r w:rsidR="006303E5">
        <w:t xml:space="preserve">. На </w:t>
      </w:r>
      <w:r>
        <w:t>районный</w:t>
      </w:r>
      <w:r w:rsidR="006303E5">
        <w:t xml:space="preserve"> этап конкурса </w:t>
      </w:r>
      <w:r>
        <w:t>м</w:t>
      </w:r>
      <w:r w:rsidR="006303E5">
        <w:t xml:space="preserve">атериалы присылаются в срок до </w:t>
      </w:r>
      <w:r>
        <w:t>20 апреля 2024 г. по адресу: 211259</w:t>
      </w:r>
      <w:r w:rsidR="006303E5">
        <w:t xml:space="preserve">, </w:t>
      </w:r>
      <w:proofErr w:type="spellStart"/>
      <w:r w:rsidR="006303E5">
        <w:t>г.</w:t>
      </w:r>
      <w:r>
        <w:t>п.Шумилино</w:t>
      </w:r>
      <w:proofErr w:type="spellEnd"/>
      <w:r>
        <w:t>, ул. Ленинская, 31</w:t>
      </w:r>
      <w:r w:rsidR="006303E5">
        <w:t xml:space="preserve">. </w:t>
      </w:r>
      <w:r>
        <w:t>Э</w:t>
      </w:r>
      <w:r w:rsidR="006303E5">
        <w:t>лектронные варианты проектов (отдельным файлом или ссылкой для скачивания)</w:t>
      </w:r>
      <w:r>
        <w:t xml:space="preserve"> высылаются на адрес электронной почты: </w:t>
      </w:r>
      <w:hyperlink r:id="rId5" w:history="1">
        <w:r w:rsidRPr="001C4726">
          <w:rPr>
            <w:rStyle w:val="a4"/>
            <w:lang w:val="en-US"/>
          </w:rPr>
          <w:t>shum</w:t>
        </w:r>
        <w:r w:rsidR="00096B6F">
          <w:rPr>
            <w:rStyle w:val="a4"/>
          </w:rPr>
          <w:t>_</w:t>
        </w:r>
        <w:r w:rsidRPr="001C4726">
          <w:rPr>
            <w:rStyle w:val="a4"/>
            <w:lang w:val="en-US"/>
          </w:rPr>
          <w:t>rcdim</w:t>
        </w:r>
        <w:r w:rsidRPr="00405424">
          <w:rPr>
            <w:rStyle w:val="a4"/>
          </w:rPr>
          <w:t>@</w:t>
        </w:r>
        <w:r w:rsidR="00096B6F">
          <w:rPr>
            <w:rStyle w:val="a4"/>
            <w:lang w:val="en-US"/>
          </w:rPr>
          <w:t>vitebsk</w:t>
        </w:r>
        <w:r w:rsidRPr="00405424">
          <w:rPr>
            <w:rStyle w:val="a4"/>
          </w:rPr>
          <w:t>.</w:t>
        </w:r>
        <w:r w:rsidRPr="001C4726">
          <w:rPr>
            <w:rStyle w:val="a4"/>
            <w:lang w:val="en-US"/>
          </w:rPr>
          <w:t>by</w:t>
        </w:r>
      </w:hyperlink>
      <w:r w:rsidR="006303E5">
        <w:t xml:space="preserve">. Творческие проекты, направленные позднее установленного срока и не соответствующие условиям, к рассмотрению не принимаются. </w:t>
      </w:r>
    </w:p>
    <w:p w:rsidR="00405424" w:rsidRDefault="00405424" w:rsidP="004D211F">
      <w:pPr>
        <w:spacing w:after="0" w:line="240" w:lineRule="auto"/>
        <w:ind w:firstLine="709"/>
        <w:jc w:val="both"/>
      </w:pPr>
      <w:r>
        <w:t>4.5</w:t>
      </w:r>
      <w:r w:rsidR="006303E5">
        <w:t xml:space="preserve">. Авторы, предоставляя конкурсную работу, дают автоматическое согласие организаторам соответствующих этапов конкурса на обработку персональных данных, а также на публикацию своих проектов, публичную демонстрацию и некоммерческое использование материалов с целью популяризации деятельности (с соблюдением авторских прав). </w:t>
      </w:r>
    </w:p>
    <w:p w:rsidR="00405424" w:rsidRDefault="00405424" w:rsidP="004D211F">
      <w:pPr>
        <w:spacing w:after="0" w:line="240" w:lineRule="auto"/>
        <w:ind w:firstLine="709"/>
        <w:jc w:val="both"/>
      </w:pPr>
      <w:r>
        <w:t>4.6</w:t>
      </w:r>
      <w:r w:rsidR="006303E5">
        <w:t xml:space="preserve">. Дополнительную информацию можно </w:t>
      </w:r>
      <w:r>
        <w:t>получить по номеру</w:t>
      </w:r>
      <w:r w:rsidR="006303E5">
        <w:t xml:space="preserve"> телефона: 8021</w:t>
      </w:r>
      <w:r>
        <w:t>30 5 70 49</w:t>
      </w:r>
      <w:r w:rsidR="004D211F">
        <w:t>,</w:t>
      </w:r>
      <w:r>
        <w:t xml:space="preserve"> Шумилинский районный центр детей и молодежи</w:t>
      </w:r>
      <w:r w:rsidR="006303E5">
        <w:t xml:space="preserve">. </w:t>
      </w:r>
    </w:p>
    <w:p w:rsidR="00405424" w:rsidRDefault="006303E5" w:rsidP="004D211F">
      <w:pPr>
        <w:spacing w:after="0" w:line="240" w:lineRule="auto"/>
        <w:jc w:val="center"/>
      </w:pPr>
      <w:r>
        <w:t>5. ПОДВЕДЕНИЕ ИТОГОВ КОНКУРСА</w:t>
      </w:r>
    </w:p>
    <w:p w:rsidR="002752AE" w:rsidRDefault="006303E5" w:rsidP="004D211F">
      <w:pPr>
        <w:spacing w:after="0" w:line="240" w:lineRule="auto"/>
        <w:ind w:firstLine="709"/>
        <w:jc w:val="both"/>
      </w:pPr>
      <w:r>
        <w:t xml:space="preserve">Победители и призеры </w:t>
      </w:r>
      <w:r w:rsidR="00405424">
        <w:t xml:space="preserve">конкурса </w:t>
      </w:r>
      <w:r>
        <w:t>определяются в каждой номинации/</w:t>
      </w:r>
      <w:proofErr w:type="spellStart"/>
      <w:r>
        <w:t>подноминации</w:t>
      </w:r>
      <w:proofErr w:type="spellEnd"/>
      <w:r>
        <w:t xml:space="preserve"> конкурса и награждаются дипломами </w:t>
      </w:r>
      <w:r w:rsidR="00405424">
        <w:t>отдела</w:t>
      </w:r>
      <w:r>
        <w:t xml:space="preserve"> по образованию </w:t>
      </w:r>
      <w:r w:rsidR="00405424">
        <w:t>Шумилинского райисполкома (1, 2</w:t>
      </w:r>
      <w:r>
        <w:t xml:space="preserve">, 3 места). </w:t>
      </w: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right"/>
      </w:pPr>
      <w:r>
        <w:lastRenderedPageBreak/>
        <w:t xml:space="preserve">Приложение </w:t>
      </w:r>
      <w:r w:rsidR="00E15F21">
        <w:t>2</w:t>
      </w:r>
    </w:p>
    <w:p w:rsidR="004D211F" w:rsidRDefault="004D211F" w:rsidP="004D211F">
      <w:pPr>
        <w:spacing w:after="0"/>
        <w:jc w:val="both"/>
      </w:pPr>
      <w:r>
        <w:t>Паспорт Проекта в номинации</w:t>
      </w:r>
    </w:p>
    <w:p w:rsidR="004D211F" w:rsidRDefault="004D211F" w:rsidP="004D211F">
      <w:pPr>
        <w:spacing w:after="0"/>
        <w:jc w:val="both"/>
      </w:pPr>
      <w:proofErr w:type="gramStart"/>
      <w:r>
        <w:rPr>
          <w:rFonts w:cs="Times New Roman"/>
        </w:rPr>
        <w:t>”Лучший</w:t>
      </w:r>
      <w:proofErr w:type="gramEnd"/>
      <w:r>
        <w:rPr>
          <w:rFonts w:cs="Times New Roman"/>
        </w:rPr>
        <w:t xml:space="preserve"> проект по патриотическому воспитанию“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2313"/>
        <w:gridCol w:w="2313"/>
        <w:gridCol w:w="2314"/>
      </w:tblGrid>
      <w:tr w:rsidR="004D211F" w:rsidRPr="00B83CC3" w:rsidTr="00FD6B48">
        <w:tc>
          <w:tcPr>
            <w:tcW w:w="2689" w:type="dxa"/>
            <w:vMerge w:val="restart"/>
          </w:tcPr>
          <w:p w:rsidR="004D211F" w:rsidRPr="00B83CC3" w:rsidRDefault="004D211F" w:rsidP="00FD6B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Руководитель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Ф.И.О руководителя проекта</w:t>
            </w: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адрес электронной почты (обязательно)</w:t>
            </w: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ind w:hanging="108"/>
              <w:jc w:val="both"/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адрес сайта учреждения образования</w:t>
            </w: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2. Название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3. Аннотация проекта (краткое описание проекта)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основная идея проекта, краткая информация о деятельности в рамках проекта (не более 2000 знаков, 500 слов), география проекта, сроки его реализации, целевая аудитория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B83CC3" w:rsidRDefault="004D211F" w:rsidP="00FD6B48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4. Проблема, на решение которой направлен проект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конкретная проблема(ы), на решение/снижение остроты которой(</w:t>
            </w:r>
            <w:proofErr w:type="spellStart"/>
            <w:r w:rsidRPr="00B83CC3">
              <w:rPr>
                <w:i/>
                <w:sz w:val="26"/>
                <w:szCs w:val="26"/>
              </w:rPr>
              <w:t>ых</w:t>
            </w:r>
            <w:proofErr w:type="spellEnd"/>
            <w:r w:rsidRPr="00B83CC3">
              <w:rPr>
                <w:i/>
                <w:sz w:val="26"/>
                <w:szCs w:val="26"/>
              </w:rPr>
              <w:t>) направлен проект (не более 2000 знаков)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B83CC3" w:rsidRDefault="004D211F" w:rsidP="00FD6B48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5. Цель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сформулируйте одну цель проекта Цель должна быть конкретная, измеримая, достижимая, близкая автору и ограничена во времени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B83CC3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6. Основные задачи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сформулируйте не более пяти задач, решение которых позволит достичь цели проекта</w:t>
            </w: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4D211F" w:rsidP="00FD6B48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7. Деятельность в рамках проекта</w:t>
            </w: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описание видов и направлений деятельности (мероприятия), которые необходимы для решения обозначенной проблемы и получения желаемых результатов проекта. Из этого раздела должно стать ясно, что будет сделано, кто будет осуществлять действия, как они будут осуществляться, когда и в какой последовательности, какие ресурсы будут привлечены</w:t>
            </w: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4D211F" w:rsidP="00FD6B48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>Методика/ инструментарий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8. Календарный план реализации проекта</w:t>
            </w: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Наименование и описание мероприятия</w:t>
            </w: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Сроки начала и окончания</w:t>
            </w: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Количественные показатели</w:t>
            </w:r>
          </w:p>
        </w:tc>
        <w:tc>
          <w:tcPr>
            <w:tcW w:w="2314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Ответственные</w:t>
            </w: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4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4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3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314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rPr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9. Команда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перечисление должности в проекте, их функции, привлекаете ли вы к работе волонтеров, количество?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10. Партнеры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перечисление существующих партнеров и тех, кого планируется привлечь к реализации проекта, в том числе государственные структуры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11. Результаты проекта</w:t>
            </w:r>
          </w:p>
        </w:tc>
        <w:tc>
          <w:tcPr>
            <w:tcW w:w="6940" w:type="dxa"/>
            <w:gridSpan w:val="3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какие изменения произойдут по итогам реализации проекта. Перечисление качественных и количественных результатов проекта, показателей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12. Методы оценки результатов</w:t>
            </w:r>
          </w:p>
        </w:tc>
        <w:tc>
          <w:tcPr>
            <w:tcW w:w="6940" w:type="dxa"/>
            <w:gridSpan w:val="3"/>
          </w:tcPr>
          <w:p w:rsidR="004D211F" w:rsidRDefault="004D211F" w:rsidP="00FD6B48"/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при достижении каких показателей, можно считать, реализацию проекта успешным. Как это оценить? Каким образом, по каким критериям будете оценивать эффективность проекта. Какие данные будете собирать для оценки достижения цели и решения задач проекта, как анализировать и использовать эти данные. Необходимо продумать критерии оценки ожидаемых результатов. Каждому результату должны соответствовать качественные и/или количественные индикаторы оценки</w:t>
            </w:r>
          </w:p>
        </w:tc>
      </w:tr>
      <w:tr w:rsidR="004D211F" w:rsidRPr="00B83CC3" w:rsidTr="00FD6B48">
        <w:tc>
          <w:tcPr>
            <w:tcW w:w="2689" w:type="dxa"/>
            <w:vMerge w:val="restart"/>
          </w:tcPr>
          <w:p w:rsidR="004D211F" w:rsidRPr="00A441AD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  <w:r w:rsidRPr="00A441AD">
              <w:rPr>
                <w:sz w:val="26"/>
                <w:szCs w:val="26"/>
              </w:rPr>
              <w:t>13. Устойчивость проекта</w:t>
            </w:r>
          </w:p>
        </w:tc>
        <w:tc>
          <w:tcPr>
            <w:tcW w:w="6940" w:type="dxa"/>
            <w:gridSpan w:val="3"/>
          </w:tcPr>
          <w:p w:rsidR="004D211F" w:rsidRDefault="004D211F" w:rsidP="00FD6B48"/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  <w:gridSpan w:val="3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 w:rsidRPr="00A441AD">
              <w:rPr>
                <w:i/>
                <w:sz w:val="26"/>
                <w:szCs w:val="26"/>
              </w:rPr>
              <w:t>перспективы продолжения работы после завершения проекта</w:t>
            </w:r>
          </w:p>
        </w:tc>
      </w:tr>
    </w:tbl>
    <w:p w:rsidR="004D211F" w:rsidRDefault="004D211F" w:rsidP="004D211F">
      <w:pPr>
        <w:spacing w:after="0"/>
        <w:ind w:firstLine="709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right"/>
      </w:pPr>
      <w:r>
        <w:lastRenderedPageBreak/>
        <w:t>Приложение 3</w:t>
      </w:r>
    </w:p>
    <w:p w:rsidR="004D211F" w:rsidRDefault="004D211F" w:rsidP="004D211F">
      <w:pPr>
        <w:spacing w:after="0"/>
        <w:jc w:val="both"/>
      </w:pPr>
      <w:r>
        <w:t>Паспорт разработки в номинации</w:t>
      </w:r>
    </w:p>
    <w:p w:rsidR="004D211F" w:rsidRDefault="004D211F" w:rsidP="004D211F">
      <w:pPr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”Лучшая</w:t>
      </w:r>
      <w:proofErr w:type="gramEnd"/>
      <w:r>
        <w:rPr>
          <w:rFonts w:cs="Times New Roman"/>
        </w:rPr>
        <w:t xml:space="preserve"> военно-историческая разработка“ (</w:t>
      </w:r>
      <w:proofErr w:type="spellStart"/>
      <w:r>
        <w:rPr>
          <w:rFonts w:cs="Times New Roman"/>
        </w:rPr>
        <w:t>лэпбук</w:t>
      </w:r>
      <w:proofErr w:type="spellEnd"/>
      <w:r>
        <w:rPr>
          <w:rFonts w:cs="Times New Roma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4D211F" w:rsidRPr="00B83CC3" w:rsidTr="00FD6B48">
        <w:tc>
          <w:tcPr>
            <w:tcW w:w="2689" w:type="dxa"/>
            <w:vMerge w:val="restart"/>
          </w:tcPr>
          <w:p w:rsidR="004D211F" w:rsidRPr="00B83CC3" w:rsidRDefault="004D211F" w:rsidP="004D211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Автор разработки</w:t>
            </w:r>
          </w:p>
        </w:tc>
        <w:tc>
          <w:tcPr>
            <w:tcW w:w="6940" w:type="dxa"/>
          </w:tcPr>
          <w:p w:rsidR="004D211F" w:rsidRPr="00B83CC3" w:rsidRDefault="004D211F" w:rsidP="00FD6B48">
            <w:pPr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Ф</w:t>
            </w:r>
            <w:r>
              <w:rPr>
                <w:i/>
                <w:sz w:val="26"/>
                <w:szCs w:val="26"/>
              </w:rPr>
              <w:t>.И.О.</w:t>
            </w: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4D211F" w:rsidRPr="00B83CC3" w:rsidRDefault="004D211F" w:rsidP="00FD6B4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Должность, учреждение образования:</w:t>
            </w: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  <w:vMerge/>
          </w:tcPr>
          <w:p w:rsidR="004D211F" w:rsidRPr="00B83CC3" w:rsidRDefault="004D211F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4D211F" w:rsidRPr="00B83CC3" w:rsidRDefault="004D211F" w:rsidP="00FD6B48">
            <w:pPr>
              <w:ind w:hanging="1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(мобильный) номер телефона</w:t>
            </w: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4D211F" w:rsidP="00FD6B48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2. </w:t>
            </w:r>
            <w:r w:rsidR="008F58CB">
              <w:rPr>
                <w:sz w:val="26"/>
                <w:szCs w:val="26"/>
              </w:rPr>
              <w:t>Название разработки</w:t>
            </w:r>
          </w:p>
        </w:tc>
        <w:tc>
          <w:tcPr>
            <w:tcW w:w="6940" w:type="dxa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</w:tcPr>
          <w:p w:rsidR="008F58CB" w:rsidRDefault="008F58CB" w:rsidP="00FD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Возраст </w:t>
            </w:r>
          </w:p>
          <w:p w:rsidR="008F58CB" w:rsidRPr="00B83CC3" w:rsidRDefault="008F58CB" w:rsidP="00FD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учащихся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8F58CB">
        <w:trPr>
          <w:trHeight w:val="1220"/>
        </w:trPr>
        <w:tc>
          <w:tcPr>
            <w:tcW w:w="2689" w:type="dxa"/>
          </w:tcPr>
          <w:p w:rsidR="008F58CB" w:rsidRPr="00A441AD" w:rsidRDefault="008F58CB" w:rsidP="008F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83CC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Краткая аннотация разработки</w:t>
            </w:r>
          </w:p>
        </w:tc>
        <w:tc>
          <w:tcPr>
            <w:tcW w:w="6940" w:type="dxa"/>
          </w:tcPr>
          <w:p w:rsidR="008F58CB" w:rsidRDefault="008F58CB" w:rsidP="008F58C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Основная идея разработки</w:t>
            </w:r>
            <w:r w:rsidRPr="00B83CC3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актуальность, новизна, условия использования во внеурочной деятельности, целевая аудитория и др. </w:t>
            </w:r>
          </w:p>
          <w:p w:rsidR="008F58CB" w:rsidRPr="00B83CC3" w:rsidRDefault="008F58CB" w:rsidP="008F58CB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(не более 200 слов)</w:t>
            </w:r>
          </w:p>
        </w:tc>
      </w:tr>
      <w:tr w:rsidR="008F58CB" w:rsidRPr="00B83CC3" w:rsidTr="008F58CB">
        <w:trPr>
          <w:trHeight w:val="841"/>
        </w:trPr>
        <w:tc>
          <w:tcPr>
            <w:tcW w:w="2689" w:type="dxa"/>
          </w:tcPr>
          <w:p w:rsidR="008F58CB" w:rsidRPr="00B83CC3" w:rsidRDefault="008F58CB" w:rsidP="008F58CB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5. Цель </w:t>
            </w:r>
            <w:r>
              <w:rPr>
                <w:sz w:val="26"/>
                <w:szCs w:val="26"/>
              </w:rPr>
              <w:t>разработки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 w:val="restart"/>
          </w:tcPr>
          <w:p w:rsidR="008F58CB" w:rsidRPr="00B83CC3" w:rsidRDefault="008F58CB" w:rsidP="008F58CB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6. Основные задачи </w:t>
            </w:r>
            <w:r>
              <w:rPr>
                <w:sz w:val="26"/>
                <w:szCs w:val="26"/>
              </w:rPr>
              <w:t>(не более 4-5)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A441AD" w:rsidRDefault="008F58CB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A441AD" w:rsidRDefault="008F58CB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A441AD" w:rsidRDefault="008F58CB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4D211F" w:rsidP="008F58CB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7. </w:t>
            </w:r>
            <w:r w:rsidR="008F58CB">
              <w:rPr>
                <w:sz w:val="26"/>
                <w:szCs w:val="26"/>
              </w:rPr>
              <w:t>Вид разработки, технология подготовки</w:t>
            </w:r>
          </w:p>
        </w:tc>
        <w:tc>
          <w:tcPr>
            <w:tcW w:w="6940" w:type="dxa"/>
          </w:tcPr>
          <w:p w:rsidR="004D211F" w:rsidRPr="00A441AD" w:rsidRDefault="004D211F" w:rsidP="00FD6B48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B83CC3" w:rsidRDefault="008F58CB" w:rsidP="008F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Методические указания по использованию</w:t>
            </w:r>
          </w:p>
        </w:tc>
        <w:tc>
          <w:tcPr>
            <w:tcW w:w="6940" w:type="dxa"/>
          </w:tcPr>
          <w:p w:rsidR="004D211F" w:rsidRPr="00B83CC3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4D211F" w:rsidRPr="00B83CC3" w:rsidTr="00FD6B48">
        <w:tc>
          <w:tcPr>
            <w:tcW w:w="2689" w:type="dxa"/>
          </w:tcPr>
          <w:p w:rsidR="004D211F" w:rsidRPr="00A441AD" w:rsidRDefault="008F58CB" w:rsidP="008F58C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D211F" w:rsidRPr="00A441A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Ожидаемые результаты использования разработки</w:t>
            </w:r>
          </w:p>
        </w:tc>
        <w:tc>
          <w:tcPr>
            <w:tcW w:w="6940" w:type="dxa"/>
          </w:tcPr>
          <w:p w:rsidR="004D211F" w:rsidRPr="00A441AD" w:rsidRDefault="004D211F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64C67">
        <w:trPr>
          <w:trHeight w:val="953"/>
        </w:trPr>
        <w:tc>
          <w:tcPr>
            <w:tcW w:w="2689" w:type="dxa"/>
          </w:tcPr>
          <w:p w:rsidR="008F58CB" w:rsidRPr="00A441AD" w:rsidRDefault="008F58CB" w:rsidP="008F58C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A441A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Использованные литература и </w:t>
            </w:r>
            <w:proofErr w:type="spellStart"/>
            <w:r>
              <w:rPr>
                <w:sz w:val="26"/>
                <w:szCs w:val="26"/>
              </w:rPr>
              <w:t>интернет-ресурсы</w:t>
            </w:r>
            <w:proofErr w:type="spellEnd"/>
          </w:p>
        </w:tc>
        <w:tc>
          <w:tcPr>
            <w:tcW w:w="6940" w:type="dxa"/>
          </w:tcPr>
          <w:p w:rsidR="008F58CB" w:rsidRDefault="008F58CB" w:rsidP="00FD6B48">
            <w:pPr>
              <w:jc w:val="both"/>
            </w:pPr>
          </w:p>
        </w:tc>
      </w:tr>
    </w:tbl>
    <w:p w:rsidR="004D211F" w:rsidRDefault="004D211F" w:rsidP="008F58CB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4D211F" w:rsidRDefault="004D211F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8F58CB" w:rsidRDefault="008F58CB" w:rsidP="008F58CB">
      <w:pPr>
        <w:spacing w:after="0"/>
        <w:jc w:val="right"/>
      </w:pPr>
      <w:r>
        <w:lastRenderedPageBreak/>
        <w:t>Приложение 4</w:t>
      </w:r>
    </w:p>
    <w:p w:rsidR="008F58CB" w:rsidRDefault="008F58CB" w:rsidP="008F58CB">
      <w:pPr>
        <w:spacing w:after="0"/>
        <w:jc w:val="both"/>
      </w:pPr>
      <w:r>
        <w:t>Паспорт разработки в номинации</w:t>
      </w:r>
    </w:p>
    <w:p w:rsidR="008F58CB" w:rsidRDefault="008F58CB" w:rsidP="008F58CB">
      <w:pPr>
        <w:spacing w:after="0"/>
        <w:jc w:val="both"/>
        <w:rPr>
          <w:rFonts w:cs="Times New Roman"/>
        </w:rPr>
      </w:pPr>
      <w:proofErr w:type="gramStart"/>
      <w:r>
        <w:rPr>
          <w:rFonts w:cs="Times New Roman"/>
        </w:rPr>
        <w:t>”Урок</w:t>
      </w:r>
      <w:proofErr w:type="gramEnd"/>
      <w:r>
        <w:rPr>
          <w:rFonts w:cs="Times New Roman"/>
        </w:rPr>
        <w:t xml:space="preserve"> в музее“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8F58CB" w:rsidRPr="00B83CC3" w:rsidTr="00FD6B48">
        <w:tc>
          <w:tcPr>
            <w:tcW w:w="2689" w:type="dxa"/>
            <w:vMerge w:val="restart"/>
          </w:tcPr>
          <w:p w:rsidR="008F58CB" w:rsidRPr="00B83CC3" w:rsidRDefault="008F58CB" w:rsidP="00FD6B4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 Автор разработки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i/>
                <w:sz w:val="26"/>
                <w:szCs w:val="26"/>
              </w:rPr>
            </w:pPr>
            <w:r w:rsidRPr="00B83CC3">
              <w:rPr>
                <w:i/>
                <w:sz w:val="26"/>
                <w:szCs w:val="26"/>
              </w:rPr>
              <w:t>Ф</w:t>
            </w:r>
            <w:r>
              <w:rPr>
                <w:i/>
                <w:sz w:val="26"/>
                <w:szCs w:val="26"/>
              </w:rPr>
              <w:t>.И.О.</w:t>
            </w: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B83CC3" w:rsidRDefault="008F58CB" w:rsidP="00FD6B4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Должность, учреждение образования:</w:t>
            </w: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  <w:vMerge/>
          </w:tcPr>
          <w:p w:rsidR="008F58CB" w:rsidRPr="00B83CC3" w:rsidRDefault="008F58CB" w:rsidP="00FD6B4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8F58CB" w:rsidRPr="00B83CC3" w:rsidRDefault="008F58CB" w:rsidP="00FD6B48">
            <w:pPr>
              <w:ind w:hanging="108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Контактный (мобильный) номер телефона</w:t>
            </w:r>
          </w:p>
        </w:tc>
      </w:tr>
      <w:tr w:rsidR="008F58CB" w:rsidRPr="00B83CC3" w:rsidTr="00FD6B48">
        <w:tc>
          <w:tcPr>
            <w:tcW w:w="2689" w:type="dxa"/>
          </w:tcPr>
          <w:p w:rsidR="008F58CB" w:rsidRPr="00B83CC3" w:rsidRDefault="008F58CB" w:rsidP="008F58CB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</w:tcPr>
          <w:p w:rsidR="008F58CB" w:rsidRPr="00B83CC3" w:rsidRDefault="008F58CB" w:rsidP="008F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Класс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rPr>
          <w:trHeight w:val="1220"/>
        </w:trPr>
        <w:tc>
          <w:tcPr>
            <w:tcW w:w="2689" w:type="dxa"/>
          </w:tcPr>
          <w:p w:rsidR="008F58CB" w:rsidRPr="00A441AD" w:rsidRDefault="008F58CB" w:rsidP="008F5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83CC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Краткая аннотация урока</w:t>
            </w:r>
          </w:p>
        </w:tc>
        <w:tc>
          <w:tcPr>
            <w:tcW w:w="6940" w:type="dxa"/>
          </w:tcPr>
          <w:p w:rsidR="008F58CB" w:rsidRDefault="008F58CB" w:rsidP="00FD6B4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Основная идея урока</w:t>
            </w:r>
            <w:r w:rsidRPr="00B83CC3">
              <w:rPr>
                <w:i/>
                <w:sz w:val="26"/>
                <w:szCs w:val="26"/>
              </w:rPr>
              <w:t xml:space="preserve">, </w:t>
            </w:r>
            <w:r>
              <w:rPr>
                <w:i/>
                <w:sz w:val="26"/>
                <w:szCs w:val="26"/>
              </w:rPr>
              <w:t xml:space="preserve">актуальность, новизна и др. </w:t>
            </w:r>
          </w:p>
          <w:p w:rsidR="008F58CB" w:rsidRPr="00B83CC3" w:rsidRDefault="008F58CB" w:rsidP="00FD6B48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(не более 200 слов)</w:t>
            </w:r>
          </w:p>
        </w:tc>
      </w:tr>
      <w:tr w:rsidR="008F58CB" w:rsidRPr="00B83CC3" w:rsidTr="00FD6B48">
        <w:trPr>
          <w:trHeight w:val="841"/>
        </w:trPr>
        <w:tc>
          <w:tcPr>
            <w:tcW w:w="2689" w:type="dxa"/>
          </w:tcPr>
          <w:p w:rsidR="008F58CB" w:rsidRPr="00B83CC3" w:rsidRDefault="008F58CB" w:rsidP="008F58CB">
            <w:pPr>
              <w:rPr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Тип и форма урока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85C80">
        <w:trPr>
          <w:trHeight w:val="1226"/>
        </w:trPr>
        <w:tc>
          <w:tcPr>
            <w:tcW w:w="2689" w:type="dxa"/>
          </w:tcPr>
          <w:p w:rsidR="008F58CB" w:rsidRPr="00B83CC3" w:rsidRDefault="008F58CB" w:rsidP="008F58CB">
            <w:pPr>
              <w:rPr>
                <w:rFonts w:cs="Times New Roman"/>
                <w:sz w:val="26"/>
                <w:szCs w:val="26"/>
              </w:rPr>
            </w:pPr>
            <w:r w:rsidRPr="00B83CC3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Методические указания по использованию</w:t>
            </w:r>
          </w:p>
        </w:tc>
        <w:tc>
          <w:tcPr>
            <w:tcW w:w="6940" w:type="dxa"/>
          </w:tcPr>
          <w:p w:rsidR="008F58CB" w:rsidRPr="00B83CC3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c>
          <w:tcPr>
            <w:tcW w:w="2689" w:type="dxa"/>
          </w:tcPr>
          <w:p w:rsidR="008F58CB" w:rsidRPr="00A441AD" w:rsidRDefault="008F58CB" w:rsidP="008F58C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A441A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Ожидаемые результаты урока</w:t>
            </w:r>
          </w:p>
        </w:tc>
        <w:tc>
          <w:tcPr>
            <w:tcW w:w="6940" w:type="dxa"/>
          </w:tcPr>
          <w:p w:rsidR="008F58CB" w:rsidRPr="00A441AD" w:rsidRDefault="008F58CB" w:rsidP="00FD6B48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8F58CB" w:rsidRPr="00B83CC3" w:rsidTr="00FD6B48">
        <w:trPr>
          <w:trHeight w:val="953"/>
        </w:trPr>
        <w:tc>
          <w:tcPr>
            <w:tcW w:w="2689" w:type="dxa"/>
          </w:tcPr>
          <w:p w:rsidR="008F58CB" w:rsidRPr="00A441AD" w:rsidRDefault="00E337C3" w:rsidP="00FD6B48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F58CB" w:rsidRPr="00A441AD">
              <w:rPr>
                <w:sz w:val="26"/>
                <w:szCs w:val="26"/>
              </w:rPr>
              <w:t xml:space="preserve">. </w:t>
            </w:r>
            <w:r w:rsidR="008F58CB">
              <w:rPr>
                <w:sz w:val="26"/>
                <w:szCs w:val="26"/>
              </w:rPr>
              <w:t xml:space="preserve">Использованные литература и </w:t>
            </w:r>
            <w:proofErr w:type="spellStart"/>
            <w:r w:rsidR="008F58CB">
              <w:rPr>
                <w:sz w:val="26"/>
                <w:szCs w:val="26"/>
              </w:rPr>
              <w:t>интернет-ресурсы</w:t>
            </w:r>
            <w:proofErr w:type="spellEnd"/>
          </w:p>
        </w:tc>
        <w:tc>
          <w:tcPr>
            <w:tcW w:w="6940" w:type="dxa"/>
          </w:tcPr>
          <w:p w:rsidR="008F58CB" w:rsidRDefault="008F58CB" w:rsidP="00FD6B48">
            <w:pPr>
              <w:jc w:val="both"/>
            </w:pPr>
          </w:p>
        </w:tc>
      </w:tr>
    </w:tbl>
    <w:p w:rsidR="008F58CB" w:rsidRDefault="008F58CB" w:rsidP="004D211F">
      <w:pPr>
        <w:spacing w:after="0"/>
        <w:jc w:val="both"/>
      </w:pPr>
    </w:p>
    <w:p w:rsidR="008F58CB" w:rsidRDefault="008F58CB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4D211F">
      <w:pPr>
        <w:spacing w:after="0"/>
        <w:jc w:val="both"/>
      </w:pPr>
    </w:p>
    <w:p w:rsidR="00E15F21" w:rsidRDefault="00E15F21" w:rsidP="00E15F21">
      <w:pPr>
        <w:spacing w:after="0"/>
        <w:jc w:val="right"/>
      </w:pPr>
      <w:r>
        <w:lastRenderedPageBreak/>
        <w:t>Приложение</w:t>
      </w:r>
      <w:r>
        <w:t xml:space="preserve"> 5</w:t>
      </w:r>
    </w:p>
    <w:p w:rsidR="00E15F21" w:rsidRPr="00236A18" w:rsidRDefault="00E15F21" w:rsidP="00E15F21">
      <w:pPr>
        <w:ind w:left="5103"/>
        <w:rPr>
          <w:szCs w:val="30"/>
        </w:rPr>
      </w:pPr>
      <w:r>
        <w:rPr>
          <w:szCs w:val="30"/>
        </w:rPr>
        <w:t>УТВЕРЖДЕНО</w:t>
      </w:r>
    </w:p>
    <w:p w:rsidR="00E15F21" w:rsidRDefault="00E15F21" w:rsidP="00E15F21">
      <w:pPr>
        <w:spacing w:after="0" w:line="240" w:lineRule="auto"/>
        <w:ind w:left="5103"/>
        <w:rPr>
          <w:szCs w:val="30"/>
        </w:rPr>
      </w:pPr>
      <w:r>
        <w:rPr>
          <w:szCs w:val="30"/>
        </w:rPr>
        <w:t xml:space="preserve">Приказ начальника отдела по образованию </w:t>
      </w:r>
    </w:p>
    <w:p w:rsidR="00E15F21" w:rsidRDefault="00E15F21" w:rsidP="00E15F21">
      <w:pPr>
        <w:spacing w:line="240" w:lineRule="auto"/>
        <w:ind w:left="5103"/>
        <w:rPr>
          <w:szCs w:val="30"/>
        </w:rPr>
      </w:pPr>
      <w:r>
        <w:rPr>
          <w:szCs w:val="30"/>
        </w:rPr>
        <w:t>Шумилинского райисполкома</w:t>
      </w:r>
    </w:p>
    <w:p w:rsidR="00E15F21" w:rsidRDefault="00E15F21" w:rsidP="00E15F21">
      <w:pPr>
        <w:spacing w:after="0" w:line="240" w:lineRule="auto"/>
        <w:ind w:left="5103"/>
        <w:rPr>
          <w:szCs w:val="30"/>
        </w:rPr>
      </w:pPr>
      <w:r>
        <w:rPr>
          <w:szCs w:val="30"/>
        </w:rPr>
        <w:t>26.01.2024 года</w:t>
      </w:r>
      <w:r>
        <w:rPr>
          <w:szCs w:val="30"/>
        </w:rPr>
        <w:tab/>
        <w:t>№38</w:t>
      </w:r>
    </w:p>
    <w:p w:rsidR="00E15F21" w:rsidRDefault="00E15F21" w:rsidP="00E15F21">
      <w:pPr>
        <w:spacing w:after="0"/>
        <w:jc w:val="right"/>
      </w:pPr>
    </w:p>
    <w:p w:rsidR="00E15F21" w:rsidRDefault="00E15F21" w:rsidP="00E15F21">
      <w:pPr>
        <w:spacing w:after="0" w:line="240" w:lineRule="auto"/>
        <w:jc w:val="both"/>
      </w:pPr>
      <w:r>
        <w:t>СОСТАВ</w:t>
      </w:r>
    </w:p>
    <w:p w:rsidR="00E15F21" w:rsidRDefault="00E15F21" w:rsidP="00E15F21">
      <w:pPr>
        <w:spacing w:after="0" w:line="240" w:lineRule="auto"/>
        <w:ind w:right="5103"/>
        <w:jc w:val="both"/>
      </w:pPr>
      <w:r>
        <w:t xml:space="preserve">организационного комитета районного этапа республиканского </w:t>
      </w:r>
      <w:proofErr w:type="gramStart"/>
      <w:r>
        <w:t xml:space="preserve">конкурса </w:t>
      </w:r>
      <w:r>
        <w:rPr>
          <w:rFonts w:cs="Times New Roman"/>
        </w:rPr>
        <w:t>”</w:t>
      </w:r>
      <w:r>
        <w:t>Лучшие</w:t>
      </w:r>
      <w:proofErr w:type="gramEnd"/>
      <w:r>
        <w:t xml:space="preserve"> практики и методические инструментарии в патриотическом воспитании</w:t>
      </w:r>
      <w:r>
        <w:rPr>
          <w:rFonts w:cs="Times New Roman"/>
        </w:rPr>
        <w:t>“</w:t>
      </w:r>
    </w:p>
    <w:p w:rsidR="00E15F21" w:rsidRDefault="00E15F21" w:rsidP="004D211F">
      <w:pPr>
        <w:spacing w:after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07"/>
      </w:tblGrid>
      <w:tr w:rsidR="00E15F21" w:rsidTr="00E15F21">
        <w:tc>
          <w:tcPr>
            <w:tcW w:w="3119" w:type="dxa"/>
          </w:tcPr>
          <w:p w:rsidR="00E15F21" w:rsidRDefault="00E15F21" w:rsidP="00B1049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Толстая</w:t>
            </w:r>
            <w:r>
              <w:rPr>
                <w:szCs w:val="30"/>
              </w:rPr>
              <w:t xml:space="preserve"> О.Г.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  <w:tc>
          <w:tcPr>
            <w:tcW w:w="5807" w:type="dxa"/>
          </w:tcPr>
          <w:p w:rsidR="00E15F21" w:rsidRDefault="00E15F21" w:rsidP="00E15F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начальник отдела по образованию Шумилинского райисполкома, председатель жюри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</w:tr>
      <w:tr w:rsidR="00E15F21" w:rsidTr="00E15F21">
        <w:tc>
          <w:tcPr>
            <w:tcW w:w="3119" w:type="dxa"/>
          </w:tcPr>
          <w:p w:rsidR="00E15F21" w:rsidRDefault="00E15F21" w:rsidP="00B1049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Петровская Н.Л.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  <w:tc>
          <w:tcPr>
            <w:tcW w:w="5807" w:type="dxa"/>
          </w:tcPr>
          <w:p w:rsidR="00E15F21" w:rsidRDefault="00E15F21" w:rsidP="00E15F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директор</w:t>
            </w:r>
            <w:r>
              <w:rPr>
                <w:szCs w:val="30"/>
              </w:rPr>
              <w:t xml:space="preserve"> </w:t>
            </w:r>
            <w:r w:rsidR="00A62975">
              <w:rPr>
                <w:szCs w:val="30"/>
              </w:rPr>
              <w:t>г</w:t>
            </w:r>
            <w:r>
              <w:rPr>
                <w:szCs w:val="30"/>
              </w:rPr>
              <w:t xml:space="preserve">осударственного учреждения дополнительного </w:t>
            </w:r>
            <w:proofErr w:type="gramStart"/>
            <w:r>
              <w:rPr>
                <w:szCs w:val="30"/>
              </w:rPr>
              <w:t>образования ”Шумилинский</w:t>
            </w:r>
            <w:proofErr w:type="gramEnd"/>
            <w:r>
              <w:rPr>
                <w:szCs w:val="30"/>
              </w:rPr>
              <w:t xml:space="preserve"> районный центр детей и молодежи“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</w:tr>
      <w:tr w:rsidR="00E15F21" w:rsidTr="00E15F21">
        <w:tc>
          <w:tcPr>
            <w:tcW w:w="3119" w:type="dxa"/>
          </w:tcPr>
          <w:p w:rsidR="00E15F21" w:rsidRDefault="00E15F21" w:rsidP="00B1049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Коротченко</w:t>
            </w:r>
            <w:r>
              <w:rPr>
                <w:szCs w:val="30"/>
              </w:rPr>
              <w:t xml:space="preserve"> Н.А.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  <w:tc>
          <w:tcPr>
            <w:tcW w:w="5807" w:type="dxa"/>
          </w:tcPr>
          <w:p w:rsidR="00E15F21" w:rsidRDefault="00A62975" w:rsidP="00E15F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методист г</w:t>
            </w:r>
            <w:r w:rsidR="00E15F21">
              <w:rPr>
                <w:szCs w:val="30"/>
              </w:rPr>
              <w:t xml:space="preserve">осударственного </w:t>
            </w:r>
            <w:proofErr w:type="gramStart"/>
            <w:r w:rsidR="00E15F21">
              <w:rPr>
                <w:szCs w:val="30"/>
              </w:rPr>
              <w:t>учреждения ”Шумилинский</w:t>
            </w:r>
            <w:proofErr w:type="gramEnd"/>
            <w:r w:rsidR="00E15F21">
              <w:rPr>
                <w:szCs w:val="30"/>
              </w:rPr>
              <w:t xml:space="preserve"> </w:t>
            </w:r>
            <w:r w:rsidR="00E15F21">
              <w:rPr>
                <w:szCs w:val="30"/>
              </w:rPr>
              <w:t xml:space="preserve">районный </w:t>
            </w:r>
            <w:r w:rsidR="00E15F21">
              <w:rPr>
                <w:szCs w:val="30"/>
              </w:rPr>
              <w:t>учебно-методический кабинет“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</w:tr>
      <w:tr w:rsidR="00E15F21" w:rsidTr="00E15F21">
        <w:tc>
          <w:tcPr>
            <w:tcW w:w="3119" w:type="dxa"/>
          </w:tcPr>
          <w:p w:rsidR="00E15F21" w:rsidRDefault="00E15F21" w:rsidP="00B1049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Бадещенкова </w:t>
            </w:r>
            <w:r>
              <w:rPr>
                <w:szCs w:val="30"/>
              </w:rPr>
              <w:t>В.В.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  <w:tc>
          <w:tcPr>
            <w:tcW w:w="5807" w:type="dxa"/>
          </w:tcPr>
          <w:p w:rsidR="00E15F21" w:rsidRDefault="00A62975" w:rsidP="00E15F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методист г</w:t>
            </w:r>
            <w:r w:rsidR="00E15F21">
              <w:rPr>
                <w:szCs w:val="30"/>
              </w:rPr>
              <w:t xml:space="preserve">осударственного учреждения дополнительного </w:t>
            </w:r>
            <w:proofErr w:type="gramStart"/>
            <w:r w:rsidR="00E15F21">
              <w:rPr>
                <w:szCs w:val="30"/>
              </w:rPr>
              <w:t>образования ”Шумилинский</w:t>
            </w:r>
            <w:proofErr w:type="gramEnd"/>
            <w:r w:rsidR="00E15F21">
              <w:rPr>
                <w:szCs w:val="30"/>
              </w:rPr>
              <w:t xml:space="preserve"> районный центр детей и молодежи“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</w:tr>
      <w:tr w:rsidR="00E15F21" w:rsidTr="00E15F21">
        <w:tc>
          <w:tcPr>
            <w:tcW w:w="3119" w:type="dxa"/>
          </w:tcPr>
          <w:p w:rsidR="00E15F21" w:rsidRDefault="00E15F21" w:rsidP="00B1049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Муравьева</w:t>
            </w:r>
            <w:r>
              <w:rPr>
                <w:szCs w:val="30"/>
              </w:rPr>
              <w:t xml:space="preserve"> Т.Н.</w:t>
            </w:r>
          </w:p>
          <w:p w:rsidR="00E15F21" w:rsidRDefault="00E15F21" w:rsidP="00B10497">
            <w:pPr>
              <w:jc w:val="both"/>
              <w:rPr>
                <w:szCs w:val="30"/>
              </w:rPr>
            </w:pPr>
          </w:p>
        </w:tc>
        <w:tc>
          <w:tcPr>
            <w:tcW w:w="5807" w:type="dxa"/>
          </w:tcPr>
          <w:p w:rsidR="00E15F21" w:rsidRDefault="00A62975" w:rsidP="00E15F21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методист г</w:t>
            </w:r>
            <w:bookmarkStart w:id="0" w:name="_GoBack"/>
            <w:bookmarkEnd w:id="0"/>
            <w:r w:rsidR="00E15F21">
              <w:rPr>
                <w:szCs w:val="30"/>
              </w:rPr>
              <w:t xml:space="preserve">осударственного учреждения дополнительного </w:t>
            </w:r>
            <w:proofErr w:type="gramStart"/>
            <w:r w:rsidR="00E15F21">
              <w:rPr>
                <w:szCs w:val="30"/>
              </w:rPr>
              <w:t>образования ”Шумилинский</w:t>
            </w:r>
            <w:proofErr w:type="gramEnd"/>
            <w:r w:rsidR="00E15F21">
              <w:rPr>
                <w:szCs w:val="30"/>
              </w:rPr>
              <w:t xml:space="preserve"> районный центр детей и молодежи“</w:t>
            </w:r>
          </w:p>
        </w:tc>
      </w:tr>
    </w:tbl>
    <w:p w:rsidR="00E15F21" w:rsidRDefault="00E15F21" w:rsidP="004D211F">
      <w:pPr>
        <w:spacing w:after="0"/>
        <w:jc w:val="both"/>
      </w:pPr>
    </w:p>
    <w:sectPr w:rsidR="00E15F21" w:rsidSect="006303E5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405DB"/>
    <w:multiLevelType w:val="hybridMultilevel"/>
    <w:tmpl w:val="E4C284A6"/>
    <w:lvl w:ilvl="0" w:tplc="10887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25"/>
    <w:rsid w:val="00096B6F"/>
    <w:rsid w:val="00161EFE"/>
    <w:rsid w:val="001B03B1"/>
    <w:rsid w:val="002752AE"/>
    <w:rsid w:val="00405424"/>
    <w:rsid w:val="004536E0"/>
    <w:rsid w:val="00484025"/>
    <w:rsid w:val="004D211F"/>
    <w:rsid w:val="006303E5"/>
    <w:rsid w:val="008F58CB"/>
    <w:rsid w:val="00A62975"/>
    <w:rsid w:val="00E15F21"/>
    <w:rsid w:val="00E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7143D-DC2A-4C3F-B991-75FF9F66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4">
    <w:name w:val="Hyperlink"/>
    <w:basedOn w:val="a0"/>
    <w:uiPriority w:val="99"/>
    <w:unhideWhenUsed/>
    <w:rsid w:val="004054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.rcdim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Extensa</dc:creator>
  <cp:keywords/>
  <dc:description/>
  <cp:lastModifiedBy>Extensa</cp:lastModifiedBy>
  <cp:revision>4</cp:revision>
  <dcterms:created xsi:type="dcterms:W3CDTF">2024-01-26T12:14:00Z</dcterms:created>
  <dcterms:modified xsi:type="dcterms:W3CDTF">2024-02-12T06:10:00Z</dcterms:modified>
</cp:coreProperties>
</file>